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8575D">
        <w:rPr>
          <w:rFonts w:ascii="Times New Roman" w:hAnsi="Times New Roman" w:cs="Times New Roman"/>
          <w:sz w:val="24"/>
          <w:szCs w:val="24"/>
        </w:rPr>
        <w:t>6</w:t>
      </w:r>
      <w:r w:rsidRPr="00B20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FC1165" w:rsidRDefault="00FC1165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F1F" w:rsidRPr="001F6525" w:rsidRDefault="003A4E7E" w:rsidP="00A10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25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A10723" w:rsidRPr="001F6525">
        <w:rPr>
          <w:rFonts w:ascii="Times New Roman" w:hAnsi="Times New Roman" w:cs="Times New Roman"/>
          <w:b/>
          <w:sz w:val="24"/>
          <w:szCs w:val="24"/>
        </w:rPr>
        <w:t xml:space="preserve"> внутреннего финансового контроля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3119"/>
        <w:gridCol w:w="2126"/>
      </w:tblGrid>
      <w:tr w:rsidR="001F6525" w:rsidRPr="001F6525" w:rsidTr="00CB1FED">
        <w:trPr>
          <w:trHeight w:val="1540"/>
        </w:trPr>
        <w:tc>
          <w:tcPr>
            <w:tcW w:w="3261" w:type="dxa"/>
            <w:shd w:val="clear" w:color="auto" w:fill="auto"/>
            <w:vAlign w:val="center"/>
          </w:tcPr>
          <w:p w:rsidR="00540AF9" w:rsidRPr="001F6525" w:rsidRDefault="00540AF9" w:rsidP="00962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AF9" w:rsidRPr="001F6525" w:rsidRDefault="00540AF9" w:rsidP="00962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Способ проведения контрольных мероприятий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0AF9" w:rsidRPr="001F6525" w:rsidRDefault="00540AF9" w:rsidP="00962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  <w:r w:rsidR="000464F4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и форма 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AF9" w:rsidRPr="001F6525" w:rsidRDefault="00540AF9" w:rsidP="00962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Должностные лица, ответственные за проведение контрольных мероприятий</w:t>
            </w:r>
          </w:p>
        </w:tc>
      </w:tr>
      <w:tr w:rsidR="001F6525" w:rsidRPr="001F6525" w:rsidTr="00CB1FED">
        <w:tc>
          <w:tcPr>
            <w:tcW w:w="9923" w:type="dxa"/>
            <w:gridSpan w:val="4"/>
            <w:shd w:val="clear" w:color="auto" w:fill="auto"/>
            <w:vAlign w:val="center"/>
          </w:tcPr>
          <w:p w:rsidR="00A8575D" w:rsidRPr="001F6525" w:rsidRDefault="00A8575D" w:rsidP="0096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73C" w:rsidRPr="001F6525" w:rsidRDefault="0038073C" w:rsidP="0096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контроль</w:t>
            </w:r>
          </w:p>
        </w:tc>
      </w:tr>
      <w:tr w:rsidR="001F6525" w:rsidRPr="001F6525" w:rsidTr="0051268E">
        <w:trPr>
          <w:trHeight w:val="958"/>
        </w:trPr>
        <w:tc>
          <w:tcPr>
            <w:tcW w:w="3261" w:type="dxa"/>
            <w:shd w:val="clear" w:color="auto" w:fill="auto"/>
          </w:tcPr>
          <w:p w:rsidR="00540AF9" w:rsidRPr="001F6525" w:rsidRDefault="00540AF9" w:rsidP="0070286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План финансово-хозяйственной деятельности на </w:t>
            </w:r>
            <w:r w:rsidR="004305F2" w:rsidRPr="001F6525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и плановый период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. Соответствие </w:t>
            </w:r>
            <w:r w:rsidR="00FB1395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расходов видам 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 w:rsidR="00FB1395" w:rsidRPr="001F65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395" w:rsidRPr="001F6525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shd w:val="clear" w:color="auto" w:fill="auto"/>
          </w:tcPr>
          <w:p w:rsidR="00540AF9" w:rsidRPr="001F6525" w:rsidRDefault="00540AF9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540AF9" w:rsidRPr="001F6525" w:rsidRDefault="00540AF9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Систематические проверки</w:t>
            </w:r>
          </w:p>
        </w:tc>
        <w:tc>
          <w:tcPr>
            <w:tcW w:w="2126" w:type="dxa"/>
            <w:shd w:val="clear" w:color="auto" w:fill="auto"/>
          </w:tcPr>
          <w:p w:rsidR="00540AF9" w:rsidRPr="001F6525" w:rsidRDefault="007C62DB" w:rsidP="00FB13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Начальник ПЭО</w:t>
            </w:r>
            <w:r w:rsidR="0051268E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08E5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бухгалтер, </w:t>
            </w:r>
            <w:r w:rsidR="006E2B27" w:rsidRPr="001F652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1F6525" w:rsidRPr="001F6525" w:rsidTr="0051268E">
        <w:trPr>
          <w:trHeight w:val="690"/>
        </w:trPr>
        <w:tc>
          <w:tcPr>
            <w:tcW w:w="3261" w:type="dxa"/>
            <w:shd w:val="clear" w:color="auto" w:fill="auto"/>
          </w:tcPr>
          <w:p w:rsidR="002B22BB" w:rsidRPr="001F6525" w:rsidRDefault="00540AF9" w:rsidP="00FB13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заключаемых учреждением договоров объемам предоставленной субсидии</w:t>
            </w:r>
            <w:r w:rsidR="00FB1395"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средств от приносящей доход деятельности.</w:t>
            </w:r>
          </w:p>
        </w:tc>
        <w:tc>
          <w:tcPr>
            <w:tcW w:w="1417" w:type="dxa"/>
            <w:shd w:val="clear" w:color="auto" w:fill="auto"/>
          </w:tcPr>
          <w:p w:rsidR="00540AF9" w:rsidRPr="001F6525" w:rsidRDefault="00540AF9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540AF9" w:rsidRPr="001F6525" w:rsidRDefault="00540AF9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Систематические проверки</w:t>
            </w:r>
          </w:p>
        </w:tc>
        <w:tc>
          <w:tcPr>
            <w:tcW w:w="2126" w:type="dxa"/>
            <w:shd w:val="clear" w:color="auto" w:fill="auto"/>
          </w:tcPr>
          <w:p w:rsidR="00540AF9" w:rsidRPr="001F6525" w:rsidRDefault="007C62DB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аказа</w:t>
            </w:r>
            <w:proofErr w:type="spellEnd"/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 ,начальник отдела ПЭО</w:t>
            </w:r>
          </w:p>
        </w:tc>
      </w:tr>
      <w:tr w:rsidR="001F6525" w:rsidRPr="001F6525" w:rsidTr="00CB1FED">
        <w:tc>
          <w:tcPr>
            <w:tcW w:w="9923" w:type="dxa"/>
            <w:gridSpan w:val="4"/>
            <w:shd w:val="clear" w:color="auto" w:fill="auto"/>
            <w:vAlign w:val="center"/>
          </w:tcPr>
          <w:p w:rsidR="00A8575D" w:rsidRPr="001F6525" w:rsidRDefault="00A8575D" w:rsidP="00A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FC" w:rsidRPr="001F6525" w:rsidRDefault="000463FC" w:rsidP="00A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F6525" w:rsidRPr="001F6525" w:rsidTr="006B1132">
        <w:trPr>
          <w:trHeight w:val="1150"/>
        </w:trPr>
        <w:tc>
          <w:tcPr>
            <w:tcW w:w="3261" w:type="dxa"/>
            <w:shd w:val="clear" w:color="auto" w:fill="auto"/>
          </w:tcPr>
          <w:p w:rsidR="009B0690" w:rsidRPr="001F6525" w:rsidRDefault="009B0690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Пробег автомобилей</w:t>
            </w:r>
          </w:p>
        </w:tc>
        <w:tc>
          <w:tcPr>
            <w:tcW w:w="1417" w:type="dxa"/>
            <w:shd w:val="clear" w:color="auto" w:fill="auto"/>
          </w:tcPr>
          <w:p w:rsidR="009B0690" w:rsidRPr="001F6525" w:rsidRDefault="009B0690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9B0690" w:rsidRPr="001F6525" w:rsidRDefault="009B0690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показаний спидометров автотранспорта учреждения 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не реже 1-го раза в месяц, по состоянию на последнее число месяца.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0690" w:rsidRPr="001F6525" w:rsidRDefault="009B0690" w:rsidP="009B0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Механик (или лицо, уполномоченное вести учет путевых листов)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CB1FED" w:rsidRPr="001F6525" w:rsidRDefault="000D7705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1FED" w:rsidRPr="001F6525">
              <w:rPr>
                <w:rFonts w:ascii="Times New Roman" w:hAnsi="Times New Roman" w:cs="Times New Roman"/>
                <w:sz w:val="20"/>
                <w:szCs w:val="20"/>
              </w:rPr>
              <w:t>оответстви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B1FED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 кассовых расходов производимым фактическим расходам</w:t>
            </w:r>
          </w:p>
        </w:tc>
        <w:tc>
          <w:tcPr>
            <w:tcW w:w="1417" w:type="dxa"/>
            <w:shd w:val="clear" w:color="auto" w:fill="auto"/>
          </w:tcPr>
          <w:p w:rsidR="00CB1FED" w:rsidRPr="001F6525" w:rsidRDefault="00CB1FE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CB1FED" w:rsidRPr="001F6525" w:rsidRDefault="000D7705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Ежемесячный анализ</w:t>
            </w:r>
          </w:p>
        </w:tc>
        <w:tc>
          <w:tcPr>
            <w:tcW w:w="2126" w:type="dxa"/>
            <w:shd w:val="clear" w:color="auto" w:fill="auto"/>
          </w:tcPr>
          <w:p w:rsidR="00CB1FED" w:rsidRPr="001F6525" w:rsidRDefault="00CB1FE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2B22BB" w:rsidRPr="001F6525" w:rsidRDefault="000D7705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1FED" w:rsidRPr="001F6525">
              <w:rPr>
                <w:rFonts w:ascii="Times New Roman" w:hAnsi="Times New Roman" w:cs="Times New Roman"/>
                <w:sz w:val="20"/>
                <w:szCs w:val="20"/>
              </w:rPr>
              <w:t>нвентаризаци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B1FED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 при смене материально ответственных лиц</w:t>
            </w:r>
          </w:p>
          <w:p w:rsidR="00F72F1F" w:rsidRPr="001F6525" w:rsidRDefault="00F72F1F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1FED" w:rsidRPr="001F6525" w:rsidRDefault="00CB1FE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CB1FED" w:rsidRPr="001F6525" w:rsidRDefault="003A749A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Инвентаризация п</w:t>
            </w:r>
            <w:r w:rsidR="00CB1FED" w:rsidRPr="001F6525">
              <w:rPr>
                <w:rFonts w:ascii="Times New Roman" w:hAnsi="Times New Roman" w:cs="Times New Roman"/>
                <w:sz w:val="20"/>
                <w:szCs w:val="20"/>
              </w:rPr>
              <w:t>о мере возникновения причин передачи</w:t>
            </w:r>
          </w:p>
        </w:tc>
        <w:tc>
          <w:tcPr>
            <w:tcW w:w="2126" w:type="dxa"/>
            <w:shd w:val="clear" w:color="auto" w:fill="auto"/>
          </w:tcPr>
          <w:p w:rsidR="00CB1FED" w:rsidRPr="001F6525" w:rsidRDefault="00CB1FE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</w:tr>
      <w:tr w:rsidR="001F6525" w:rsidRPr="001F6525" w:rsidTr="00CB1FED">
        <w:tc>
          <w:tcPr>
            <w:tcW w:w="9923" w:type="dxa"/>
            <w:gridSpan w:val="4"/>
            <w:shd w:val="clear" w:color="auto" w:fill="auto"/>
            <w:vAlign w:val="center"/>
          </w:tcPr>
          <w:p w:rsidR="002334A9" w:rsidRPr="001F6525" w:rsidRDefault="002334A9" w:rsidP="00A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5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Последующий контроль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D7017D" w:rsidRPr="001F6525" w:rsidRDefault="001708E5" w:rsidP="00AC4A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Эффективное </w:t>
            </w:r>
            <w:r w:rsidR="00D7017D"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средств бюджета</w:t>
            </w:r>
            <w:r w:rsidR="003A4E7E"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средств полученных от приносящей доход деятельности</w:t>
            </w:r>
          </w:p>
        </w:tc>
        <w:tc>
          <w:tcPr>
            <w:tcW w:w="1417" w:type="dxa"/>
            <w:shd w:val="clear" w:color="auto" w:fill="auto"/>
          </w:tcPr>
          <w:p w:rsidR="00D7017D" w:rsidRPr="001F6525" w:rsidRDefault="00D7017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D7017D" w:rsidRPr="001F6525" w:rsidRDefault="00D7017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Систематический  анализ</w:t>
            </w:r>
          </w:p>
        </w:tc>
        <w:tc>
          <w:tcPr>
            <w:tcW w:w="2126" w:type="dxa"/>
            <w:shd w:val="clear" w:color="auto" w:fill="auto"/>
          </w:tcPr>
          <w:p w:rsidR="00D7017D" w:rsidRPr="001F6525" w:rsidRDefault="001708E5" w:rsidP="007C62D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Начальник ПЭО, главный бухгалтер, заместитель директора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D7017D" w:rsidRPr="001F6525" w:rsidRDefault="00D7017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лимита денежных сре</w:t>
            </w:r>
            <w:proofErr w:type="gramStart"/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к</w:t>
            </w:r>
            <w:proofErr w:type="gramEnd"/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ассе</w:t>
            </w:r>
          </w:p>
        </w:tc>
        <w:tc>
          <w:tcPr>
            <w:tcW w:w="1417" w:type="dxa"/>
            <w:shd w:val="clear" w:color="auto" w:fill="auto"/>
          </w:tcPr>
          <w:p w:rsidR="00D7017D" w:rsidRPr="001F6525" w:rsidRDefault="00D7017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3119" w:type="dxa"/>
            <w:shd w:val="clear" w:color="auto" w:fill="auto"/>
          </w:tcPr>
          <w:p w:rsidR="00D7017D" w:rsidRPr="001F6525" w:rsidRDefault="00D7017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Пересчет 2 раза в год</w:t>
            </w:r>
          </w:p>
        </w:tc>
        <w:tc>
          <w:tcPr>
            <w:tcW w:w="2126" w:type="dxa"/>
            <w:shd w:val="clear" w:color="auto" w:fill="auto"/>
          </w:tcPr>
          <w:p w:rsidR="00D7017D" w:rsidRPr="001F6525" w:rsidRDefault="00F34A2D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AC4AF8" w:rsidRPr="001F6525" w:rsidRDefault="00AC4AF8" w:rsidP="002C613C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наличия, выдачи и списания бланков строгой отчетности </w:t>
            </w:r>
          </w:p>
        </w:tc>
        <w:tc>
          <w:tcPr>
            <w:tcW w:w="1417" w:type="dxa"/>
            <w:shd w:val="clear" w:color="auto" w:fill="auto"/>
          </w:tcPr>
          <w:p w:rsidR="00AC4AF8" w:rsidRPr="001F6525" w:rsidRDefault="00AC4AF8" w:rsidP="002C61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3119" w:type="dxa"/>
            <w:shd w:val="clear" w:color="auto" w:fill="auto"/>
          </w:tcPr>
          <w:p w:rsidR="00AC4AF8" w:rsidRPr="001F6525" w:rsidRDefault="00AC4AF8" w:rsidP="002C61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Пересчет 2 раза в год</w:t>
            </w:r>
          </w:p>
        </w:tc>
        <w:tc>
          <w:tcPr>
            <w:tcW w:w="2126" w:type="dxa"/>
            <w:shd w:val="clear" w:color="auto" w:fill="auto"/>
          </w:tcPr>
          <w:p w:rsidR="00AC4AF8" w:rsidRPr="001F6525" w:rsidRDefault="00F34A2D" w:rsidP="002C61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AC4AF8" w:rsidRPr="001F6525" w:rsidRDefault="00AC4AF8" w:rsidP="002C61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использование служебного транспорта. Правильность учета и правомерность списания ГСМ</w:t>
            </w:r>
          </w:p>
        </w:tc>
        <w:tc>
          <w:tcPr>
            <w:tcW w:w="1417" w:type="dxa"/>
            <w:shd w:val="clear" w:color="auto" w:fill="auto"/>
          </w:tcPr>
          <w:p w:rsidR="00AC4AF8" w:rsidRPr="001F6525" w:rsidRDefault="00AC4AF8" w:rsidP="002C61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3119" w:type="dxa"/>
            <w:shd w:val="clear" w:color="auto" w:fill="auto"/>
          </w:tcPr>
          <w:p w:rsidR="00AC4AF8" w:rsidRPr="001F6525" w:rsidRDefault="00AC4AF8" w:rsidP="002C61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Ежеквартальный анализ</w:t>
            </w:r>
          </w:p>
        </w:tc>
        <w:tc>
          <w:tcPr>
            <w:tcW w:w="2126" w:type="dxa"/>
            <w:shd w:val="clear" w:color="auto" w:fill="auto"/>
          </w:tcPr>
          <w:p w:rsidR="00AC4AF8" w:rsidRPr="001F6525" w:rsidRDefault="00AC4AF8" w:rsidP="002C61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  <w:r w:rsidR="00FC1165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 (или лицо, уполномоченное вести учет путевых листов)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, бухгалтер по направлению участка работы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AC4AF8" w:rsidRPr="001F6525" w:rsidRDefault="00AC4AF8" w:rsidP="00B43D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учреждением плана</w:t>
            </w:r>
            <w:r w:rsidR="00B43D48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средств субсидии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D48"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полученной учреждением 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государственного (муниципального) задания, </w:t>
            </w:r>
            <w:r w:rsidR="00B43D48" w:rsidRPr="001F6525">
              <w:rPr>
                <w:rFonts w:ascii="Times New Roman" w:hAnsi="Times New Roman" w:cs="Times New Roman"/>
                <w:sz w:val="20"/>
                <w:szCs w:val="20"/>
              </w:rPr>
              <w:t>а так же средств полученных от приносящей доход деятельности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(собственные доходы учреждения), </w:t>
            </w:r>
            <w:r w:rsidR="00B43D48" w:rsidRPr="001F6525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финансово-хозяйственной деятельности учреждения.</w:t>
            </w:r>
          </w:p>
        </w:tc>
        <w:tc>
          <w:tcPr>
            <w:tcW w:w="1417" w:type="dxa"/>
            <w:shd w:val="clear" w:color="auto" w:fill="auto"/>
          </w:tcPr>
          <w:p w:rsidR="00AC4AF8" w:rsidRPr="001F6525" w:rsidRDefault="00AC4AF8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AC4AF8" w:rsidRPr="001F6525" w:rsidRDefault="00AC4AF8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Ежемесячный анализ</w:t>
            </w:r>
          </w:p>
        </w:tc>
        <w:tc>
          <w:tcPr>
            <w:tcW w:w="2126" w:type="dxa"/>
            <w:shd w:val="clear" w:color="auto" w:fill="auto"/>
          </w:tcPr>
          <w:p w:rsidR="00AC4AF8" w:rsidRPr="001F6525" w:rsidRDefault="001708E5" w:rsidP="007C62D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Начальник ПЭО, главный бухгалтер, заместитель директора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правильности осуществления расчетов по оплате труда, проверка соответствия установленного тарифного разряда по оплате труда тарифно-квалификационным требованиям</w:t>
            </w:r>
          </w:p>
        </w:tc>
        <w:tc>
          <w:tcPr>
            <w:tcW w:w="1417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анализ 1 раз в год </w:t>
            </w:r>
          </w:p>
        </w:tc>
        <w:tc>
          <w:tcPr>
            <w:tcW w:w="2126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правильности назначения доплат работникам, занятым на работах с вредными условиями труда</w:t>
            </w:r>
          </w:p>
        </w:tc>
        <w:tc>
          <w:tcPr>
            <w:tcW w:w="1417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Проверка на начало года</w:t>
            </w:r>
          </w:p>
        </w:tc>
        <w:tc>
          <w:tcPr>
            <w:tcW w:w="2126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порядка работы с денежной наличностью и порядка ведения кассовых операций</w:t>
            </w:r>
          </w:p>
        </w:tc>
        <w:tc>
          <w:tcPr>
            <w:tcW w:w="1417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E47206" w:rsidRPr="001F6525" w:rsidRDefault="00E47206" w:rsidP="00F34A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в </w:t>
            </w:r>
            <w:r w:rsidR="00F34A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, внезапно, при возникновении определенных обстоятельств</w:t>
            </w:r>
          </w:p>
        </w:tc>
        <w:tc>
          <w:tcPr>
            <w:tcW w:w="2126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1417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Ежегодно на конец года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правильности и обоснованность числящейся в бухгалтерском учете суммы задолженности по недостачам и хищениям</w:t>
            </w:r>
          </w:p>
        </w:tc>
        <w:tc>
          <w:tcPr>
            <w:tcW w:w="1417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Ежегодно на конец года</w:t>
            </w:r>
          </w:p>
        </w:tc>
        <w:tc>
          <w:tcPr>
            <w:tcW w:w="2126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и обоснованность сумм дебиторской, кредиторской задолженности, включая суммы невостребованной дебиторской и кредиторской задолженности, по которым истекли сроки исковой давности</w:t>
            </w:r>
          </w:p>
        </w:tc>
        <w:tc>
          <w:tcPr>
            <w:tcW w:w="1417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Ежегодно на конец года</w:t>
            </w:r>
          </w:p>
        </w:tc>
        <w:tc>
          <w:tcPr>
            <w:tcW w:w="2126" w:type="dxa"/>
            <w:shd w:val="clear" w:color="auto" w:fill="auto"/>
          </w:tcPr>
          <w:p w:rsidR="00E47206" w:rsidRPr="001F6525" w:rsidRDefault="00E47206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51268E" w:rsidRPr="001F6525" w:rsidRDefault="0051268E" w:rsidP="00AC4A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наличия актов сверки с поставщиками и подрядчиками</w:t>
            </w:r>
          </w:p>
        </w:tc>
        <w:tc>
          <w:tcPr>
            <w:tcW w:w="1417" w:type="dxa"/>
            <w:shd w:val="clear" w:color="auto" w:fill="auto"/>
          </w:tcPr>
          <w:p w:rsidR="0051268E" w:rsidRPr="001F6525" w:rsidRDefault="0051268E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51268E" w:rsidRPr="001F6525" w:rsidRDefault="0051268E" w:rsidP="001E4D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="001E4D6B" w:rsidRPr="001F6525">
              <w:rPr>
                <w:rFonts w:ascii="Times New Roman" w:hAnsi="Times New Roman" w:cs="Times New Roman"/>
                <w:sz w:val="20"/>
                <w:szCs w:val="20"/>
              </w:rPr>
              <w:t>, не позднее 15 числа месяца, следующего за отчетным годом</w:t>
            </w:r>
          </w:p>
        </w:tc>
        <w:tc>
          <w:tcPr>
            <w:tcW w:w="2126" w:type="dxa"/>
            <w:shd w:val="clear" w:color="auto" w:fill="auto"/>
          </w:tcPr>
          <w:p w:rsidR="0051268E" w:rsidRPr="001F6525" w:rsidRDefault="0051268E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F6525" w:rsidRPr="001F6525" w:rsidTr="000D7705">
        <w:tc>
          <w:tcPr>
            <w:tcW w:w="3261" w:type="dxa"/>
            <w:shd w:val="clear" w:color="auto" w:fill="auto"/>
          </w:tcPr>
          <w:p w:rsidR="001E4D6B" w:rsidRPr="001F6525" w:rsidRDefault="001E4D6B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перечня и </w:t>
            </w:r>
            <w:proofErr w:type="gramStart"/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номенклатуры</w:t>
            </w:r>
            <w:proofErr w:type="gramEnd"/>
            <w:r w:rsidRPr="001F6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полученных учреждением товаров (работ, услуг) перечню и номенклатуре оплачиваемых товаров (работ, услуг) согласно договору (счету). </w:t>
            </w:r>
          </w:p>
        </w:tc>
        <w:tc>
          <w:tcPr>
            <w:tcW w:w="1417" w:type="dxa"/>
            <w:shd w:val="clear" w:color="auto" w:fill="auto"/>
          </w:tcPr>
          <w:p w:rsidR="001E4D6B" w:rsidRPr="001F6525" w:rsidRDefault="001E4D6B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E4D6B" w:rsidRPr="001F6525" w:rsidRDefault="001E4D6B" w:rsidP="001E4D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не позднее 10 числа месяца, следующего за </w:t>
            </w:r>
            <w:proofErr w:type="gramStart"/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E4D6B" w:rsidRPr="001F6525" w:rsidRDefault="001E4D6B" w:rsidP="00AC4A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F6525">
              <w:rPr>
                <w:rFonts w:ascii="Times New Roman" w:hAnsi="Times New Roman" w:cs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</w:tbl>
    <w:p w:rsidR="00A10723" w:rsidRPr="001F6525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D6B" w:rsidRPr="001F6525" w:rsidRDefault="001E4D6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D6B" w:rsidRPr="001F6525" w:rsidRDefault="001E4D6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75D" w:rsidRDefault="00A8575D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1F7" w:rsidRDefault="00F111F7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F1F" w:rsidRPr="00B20D88" w:rsidRDefault="00F72F1F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700B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87" w:rsidRDefault="00772087" w:rsidP="00E84B07">
      <w:pPr>
        <w:spacing w:after="0" w:line="240" w:lineRule="auto"/>
      </w:pPr>
      <w:r>
        <w:separator/>
      </w:r>
    </w:p>
  </w:endnote>
  <w:endnote w:type="continuationSeparator" w:id="0">
    <w:p w:rsidR="00772087" w:rsidRDefault="00772087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87" w:rsidRDefault="00772087" w:rsidP="00E84B07">
      <w:pPr>
        <w:spacing w:after="0" w:line="240" w:lineRule="auto"/>
      </w:pPr>
      <w:r>
        <w:separator/>
      </w:r>
    </w:p>
  </w:footnote>
  <w:footnote w:type="continuationSeparator" w:id="0">
    <w:p w:rsidR="00772087" w:rsidRDefault="00772087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708E5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1F6525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27114"/>
    <w:rsid w:val="00375A01"/>
    <w:rsid w:val="00376617"/>
    <w:rsid w:val="0038073C"/>
    <w:rsid w:val="00380A48"/>
    <w:rsid w:val="003821B6"/>
    <w:rsid w:val="00390665"/>
    <w:rsid w:val="00391466"/>
    <w:rsid w:val="00395376"/>
    <w:rsid w:val="003A4E7E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26827"/>
    <w:rsid w:val="004305F2"/>
    <w:rsid w:val="00433DFB"/>
    <w:rsid w:val="0046043D"/>
    <w:rsid w:val="004635BD"/>
    <w:rsid w:val="00463EFA"/>
    <w:rsid w:val="004675DA"/>
    <w:rsid w:val="00473454"/>
    <w:rsid w:val="004746E6"/>
    <w:rsid w:val="00497444"/>
    <w:rsid w:val="004A4C05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B48"/>
    <w:rsid w:val="00595F63"/>
    <w:rsid w:val="0059710B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B57FD"/>
    <w:rsid w:val="006D519C"/>
    <w:rsid w:val="006E2B27"/>
    <w:rsid w:val="006E5427"/>
    <w:rsid w:val="006F29B1"/>
    <w:rsid w:val="0070286C"/>
    <w:rsid w:val="00711E0F"/>
    <w:rsid w:val="00713FAD"/>
    <w:rsid w:val="00716343"/>
    <w:rsid w:val="00741E26"/>
    <w:rsid w:val="00745347"/>
    <w:rsid w:val="00771B8C"/>
    <w:rsid w:val="00772087"/>
    <w:rsid w:val="0078574D"/>
    <w:rsid w:val="007971D1"/>
    <w:rsid w:val="007A2B09"/>
    <w:rsid w:val="007A5131"/>
    <w:rsid w:val="007A5D99"/>
    <w:rsid w:val="007A7490"/>
    <w:rsid w:val="007B4711"/>
    <w:rsid w:val="007C62DB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60FB"/>
    <w:rsid w:val="009240E3"/>
    <w:rsid w:val="009517D3"/>
    <w:rsid w:val="00962135"/>
    <w:rsid w:val="0096558E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96507"/>
    <w:rsid w:val="00AA64FA"/>
    <w:rsid w:val="00AC4AF8"/>
    <w:rsid w:val="00AC7DCC"/>
    <w:rsid w:val="00AE3B91"/>
    <w:rsid w:val="00AF1FFB"/>
    <w:rsid w:val="00AF744E"/>
    <w:rsid w:val="00B176DD"/>
    <w:rsid w:val="00B208F6"/>
    <w:rsid w:val="00B20D88"/>
    <w:rsid w:val="00B23F4F"/>
    <w:rsid w:val="00B249D9"/>
    <w:rsid w:val="00B25682"/>
    <w:rsid w:val="00B43D48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1151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A0BEC"/>
    <w:rsid w:val="00DB56C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633DC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4A2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2272"/>
    <w:rsid w:val="00FA712E"/>
    <w:rsid w:val="00FB1395"/>
    <w:rsid w:val="00FB3F3C"/>
    <w:rsid w:val="00FC051A"/>
    <w:rsid w:val="00FC1165"/>
    <w:rsid w:val="00FC766A"/>
    <w:rsid w:val="00FD0F36"/>
    <w:rsid w:val="00FE2D4A"/>
    <w:rsid w:val="00FE512D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314C-F065-46B8-A101-056FE69B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Главный бухгалтер</cp:lastModifiedBy>
  <cp:revision>15</cp:revision>
  <cp:lastPrinted>2015-09-07T04:49:00Z</cp:lastPrinted>
  <dcterms:created xsi:type="dcterms:W3CDTF">2013-04-17T06:06:00Z</dcterms:created>
  <dcterms:modified xsi:type="dcterms:W3CDTF">2020-04-01T11:30:00Z</dcterms:modified>
</cp:coreProperties>
</file>