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B0" w:rsidRPr="00DC62B0" w:rsidRDefault="0026280E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B0">
        <w:rPr>
          <w:rFonts w:ascii="Times New Roman" w:hAnsi="Times New Roman" w:cs="Times New Roman"/>
          <w:b/>
          <w:sz w:val="28"/>
          <w:szCs w:val="28"/>
        </w:rPr>
        <w:t>Эпизоотическая справка</w:t>
      </w:r>
    </w:p>
    <w:p w:rsidR="00DC62B0" w:rsidRPr="00DC62B0" w:rsidRDefault="0026280E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B0">
        <w:rPr>
          <w:rFonts w:ascii="Times New Roman" w:hAnsi="Times New Roman" w:cs="Times New Roman"/>
          <w:b/>
          <w:sz w:val="28"/>
          <w:szCs w:val="28"/>
        </w:rPr>
        <w:t>по бешенству на территории Ханты-Мансийского автономного округа – Югры</w:t>
      </w:r>
    </w:p>
    <w:p w:rsidR="00564920" w:rsidRDefault="0026280E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1D46">
        <w:rPr>
          <w:rFonts w:ascii="Times New Roman" w:hAnsi="Times New Roman" w:cs="Times New Roman"/>
          <w:b/>
          <w:sz w:val="28"/>
          <w:szCs w:val="28"/>
        </w:rPr>
        <w:t>1 квартал 2018 года</w:t>
      </w:r>
    </w:p>
    <w:p w:rsidR="000B735A" w:rsidRPr="000C4F83" w:rsidRDefault="00B826AE" w:rsidP="00B826A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26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3457374" cy="2076450"/>
            <wp:effectExtent l="0" t="0" r="0" b="0"/>
            <wp:wrapSquare wrapText="bothSides"/>
            <wp:docPr id="1" name="Рисунок 1" descr="C:\Users\Эльвира\Desktop\бешенство\18.08.201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бешенство\18.08.2017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74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F83" w:rsidRPr="000C4F83">
        <w:rPr>
          <w:rFonts w:ascii="Times New Roman" w:eastAsia="Arial Unicode MS" w:hAnsi="Times New Roman" w:cs="Times New Roman"/>
          <w:sz w:val="28"/>
          <w:szCs w:val="28"/>
        </w:rPr>
        <w:t xml:space="preserve">09 января 2018 года ветеринарными специалистами филиала БУ "Ветеринарный центр" в Кондинском районе выявлена собака, принадлежащая жителю </w:t>
      </w:r>
      <w:proofErr w:type="spellStart"/>
      <w:r w:rsidR="000C4F83" w:rsidRPr="001C2EC1">
        <w:rPr>
          <w:rFonts w:ascii="Times New Roman" w:eastAsia="Arial Unicode MS" w:hAnsi="Times New Roman" w:cs="Times New Roman"/>
          <w:b/>
          <w:sz w:val="28"/>
          <w:szCs w:val="28"/>
        </w:rPr>
        <w:t>г.п</w:t>
      </w:r>
      <w:proofErr w:type="spellEnd"/>
      <w:r w:rsidR="000C4F83" w:rsidRPr="001C2EC1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proofErr w:type="spellStart"/>
      <w:r w:rsidR="000C4F83" w:rsidRPr="001C2EC1">
        <w:rPr>
          <w:rFonts w:ascii="Times New Roman" w:eastAsia="Arial Unicode MS" w:hAnsi="Times New Roman" w:cs="Times New Roman"/>
          <w:b/>
          <w:sz w:val="28"/>
          <w:szCs w:val="28"/>
        </w:rPr>
        <w:t>Кондинское</w:t>
      </w:r>
      <w:proofErr w:type="spellEnd"/>
      <w:r w:rsidR="000C4F83" w:rsidRPr="000C4F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0C4F83" w:rsidRPr="000C4F83">
        <w:rPr>
          <w:rFonts w:ascii="Times New Roman" w:eastAsia="Arial Unicode MS" w:hAnsi="Times New Roman" w:cs="Times New Roman"/>
          <w:sz w:val="28"/>
          <w:szCs w:val="28"/>
        </w:rPr>
        <w:t xml:space="preserve">клиническими признаками бешенства, животное умерщвлено бескровным методом. Диагноз на бешенство установлен ГАУ Тюменской области «Тюменская областная ветеринарная лаборатория» 12.01.2018 г. (экспертиза №116/2). </w:t>
      </w:r>
      <w:r w:rsidR="00172748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распоряжения Губернатора Ханты-Мансийского автономного округа – Югры от 12.01.2018 г. №2-рг </w:t>
      </w:r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установлены ограничительные </w:t>
      </w:r>
      <w:r w:rsidR="000C4F83" w:rsidRPr="000C4F83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(карантин) </w:t>
      </w:r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proofErr w:type="spellStart"/>
      <w:r w:rsidR="00472C39">
        <w:rPr>
          <w:rFonts w:ascii="Times New Roman" w:eastAsia="Arial Unicode MS" w:hAnsi="Times New Roman" w:cs="Times New Roman"/>
          <w:sz w:val="28"/>
          <w:szCs w:val="28"/>
        </w:rPr>
        <w:t>гп</w:t>
      </w:r>
      <w:proofErr w:type="spellEnd"/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72C39">
        <w:rPr>
          <w:rFonts w:ascii="Times New Roman" w:eastAsia="Arial Unicode MS" w:hAnsi="Times New Roman" w:cs="Times New Roman"/>
          <w:sz w:val="28"/>
          <w:szCs w:val="28"/>
        </w:rPr>
        <w:t>Кондинское</w:t>
      </w:r>
      <w:proofErr w:type="spellEnd"/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C4F83" w:rsidRPr="000C4F83">
        <w:rPr>
          <w:rFonts w:ascii="Times New Roman" w:eastAsia="Arial Unicode MS" w:hAnsi="Times New Roman" w:cs="Times New Roman"/>
          <w:sz w:val="28"/>
          <w:szCs w:val="28"/>
        </w:rPr>
        <w:t>с 13.01.2018 г.</w:t>
      </w:r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 План мероприятий по ликвидации бешенства животных в эпизоотическом очаге и неблагополучном пункте (</w:t>
      </w:r>
      <w:proofErr w:type="spellStart"/>
      <w:r w:rsidR="00472C39">
        <w:rPr>
          <w:rFonts w:ascii="Times New Roman" w:eastAsia="Arial Unicode MS" w:hAnsi="Times New Roman" w:cs="Times New Roman"/>
          <w:sz w:val="28"/>
          <w:szCs w:val="28"/>
        </w:rPr>
        <w:t>гп</w:t>
      </w:r>
      <w:proofErr w:type="spellEnd"/>
      <w:r w:rsidR="00472C3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472C39">
        <w:rPr>
          <w:rFonts w:ascii="Times New Roman" w:eastAsia="Arial Unicode MS" w:hAnsi="Times New Roman" w:cs="Times New Roman"/>
          <w:sz w:val="28"/>
          <w:szCs w:val="28"/>
        </w:rPr>
        <w:t>Кондинское</w:t>
      </w:r>
      <w:proofErr w:type="spellEnd"/>
      <w:r w:rsidR="00472C39">
        <w:rPr>
          <w:rFonts w:ascii="Times New Roman" w:eastAsia="Arial Unicode MS" w:hAnsi="Times New Roman" w:cs="Times New Roman"/>
          <w:sz w:val="28"/>
          <w:szCs w:val="28"/>
        </w:rPr>
        <w:t>) утвержден Ветеринарной службой ХМАО 12.01.2018 г.</w:t>
      </w:r>
      <w:bookmarkStart w:id="0" w:name="_GoBack"/>
      <w:bookmarkEnd w:id="0"/>
    </w:p>
    <w:p w:rsidR="000B735A" w:rsidRPr="000B735A" w:rsidRDefault="000B735A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735A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="001A589D">
        <w:rPr>
          <w:rFonts w:ascii="Times New Roman" w:eastAsia="Arial Unicode MS" w:hAnsi="Times New Roman" w:cs="Times New Roman"/>
          <w:sz w:val="28"/>
          <w:szCs w:val="28"/>
        </w:rPr>
        <w:t>В феврале</w:t>
      </w:r>
      <w:r w:rsidRPr="000B735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1A589D">
        <w:rPr>
          <w:rFonts w:ascii="Times New Roman" w:eastAsia="Arial Unicode MS" w:hAnsi="Times New Roman" w:cs="Times New Roman"/>
          <w:sz w:val="28"/>
          <w:szCs w:val="28"/>
        </w:rPr>
        <w:t xml:space="preserve">в неблагополучном по бешенству пункте </w:t>
      </w:r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 xml:space="preserve">п. </w:t>
      </w:r>
      <w:proofErr w:type="spellStart"/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>Кондинское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выявлена 1 собака</w:t>
      </w:r>
      <w:r w:rsidR="001C2EC1">
        <w:rPr>
          <w:rFonts w:ascii="Times New Roman" w:eastAsia="Arial Unicode MS" w:hAnsi="Times New Roman" w:cs="Times New Roman"/>
          <w:sz w:val="28"/>
          <w:szCs w:val="28"/>
        </w:rPr>
        <w:t xml:space="preserve"> с признаками бешенства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t>. С 27.01.2018 у собаки начали проявляться симптомы бешенства: паралич нижней челюсти, светобоязнь, водобоязнь. Ветеринарный врач участка собаку подверг эвтаназии, голову направил в ГАУ Тюменской области «Тюменская областная ветеринарная лаборатория». По результатам экспертизы № 417/2 от 12.02.2018 установлено бешенство. Труп собаки уничтожен методом сжигания. Место эвтаназии и отбора пробы дезинфицировано</w:t>
      </w:r>
      <w:r w:rsidR="00C61D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B735A" w:rsidRPr="000B735A" w:rsidRDefault="000B735A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В феврале дикая лиса напала на собаку в лесном массиве в 1 км </w:t>
      </w:r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п. </w:t>
      </w:r>
      <w:proofErr w:type="spellStart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Кондинское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  <w:u w:val="single"/>
        </w:rPr>
        <w:t>.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Лиса убита владелицей собаки палкой для скандинавской ходьбы. Ветеринарный врач, осмотрев собаку, обнаружил покусы на спине, конечностях и голове. Собака умерщвлена по просьбе владелицы.  Голова лисы направлена в ГАУ Тюменской области «Тюменская областная ветеринарная лаборатория». По результатам экспертизы № 578/2 от 12.02.2018 установлено бешенство.  </w:t>
      </w:r>
    </w:p>
    <w:p w:rsidR="000B735A" w:rsidRPr="000B735A" w:rsidRDefault="000B735A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пгт</w:t>
      </w:r>
      <w:proofErr w:type="spellEnd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. Междуреченский</w:t>
      </w:r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>Кондинского</w:t>
      </w:r>
      <w:proofErr w:type="spellEnd"/>
      <w:r w:rsidRPr="001C2EC1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</w:t>
      </w:r>
      <w:r w:rsidR="00B826A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дикая лиса напала на собаку. Владелец собаки убил лису, снял шкуру и замороженную голову лисы принес на ветеринарный участок. Собака ранее вакцинирована, при наблюдении ветеринарным специалистом признаки бешенства не установлены. Голова лисы </w:t>
      </w:r>
      <w:proofErr w:type="gramStart"/>
      <w:r w:rsidRPr="000B735A">
        <w:rPr>
          <w:rFonts w:ascii="Times New Roman" w:eastAsia="Arial Unicode MS" w:hAnsi="Times New Roman" w:cs="Times New Roman"/>
          <w:sz w:val="28"/>
          <w:szCs w:val="28"/>
        </w:rPr>
        <w:t>направлена  в</w:t>
      </w:r>
      <w:proofErr w:type="gram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ГАУ Тюменской области «Тюменская областная ветеринарная лаборатория». </w:t>
      </w:r>
      <w:proofErr w:type="gramStart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Труп  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lastRenderedPageBreak/>
        <w:t>уничтожен</w:t>
      </w:r>
      <w:proofErr w:type="gram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владельцем. По результатам экспертизы № 577/2 от 12.02.2018 установлено бешенство. </w:t>
      </w:r>
    </w:p>
    <w:p w:rsidR="000B735A" w:rsidRPr="000B735A" w:rsidRDefault="000B735A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В с. </w:t>
      </w:r>
      <w:proofErr w:type="spellStart"/>
      <w:proofErr w:type="gramStart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Болчары</w:t>
      </w:r>
      <w:proofErr w:type="spellEnd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Кондинского</w:t>
      </w:r>
      <w:proofErr w:type="spellEnd"/>
      <w:proofErr w:type="gramEnd"/>
      <w:r w:rsidRPr="001C2EC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района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обнаружена дикая лиса с неестественным поведением: не боялась людей, не реагировала на шум, находилась в заторможенном состоянии, голова запрокинута набок. Лису застрелил сотрудник ОМВД, голова лисы направлена в ГАУ Тюменской области «Тюменская областная ветеринарная лаборатория». </w:t>
      </w:r>
      <w:proofErr w:type="gramStart"/>
      <w:r w:rsidRPr="000B735A">
        <w:rPr>
          <w:rFonts w:ascii="Times New Roman" w:eastAsia="Arial Unicode MS" w:hAnsi="Times New Roman" w:cs="Times New Roman"/>
          <w:sz w:val="28"/>
          <w:szCs w:val="28"/>
        </w:rPr>
        <w:t>Труп  уничтожен</w:t>
      </w:r>
      <w:proofErr w:type="gram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методом сжигания на месте падежа.</w:t>
      </w:r>
      <w:r w:rsidR="00C61D46">
        <w:rPr>
          <w:rFonts w:ascii="Times New Roman" w:eastAsia="Arial Unicode MS" w:hAnsi="Times New Roman" w:cs="Times New Roman"/>
          <w:sz w:val="28"/>
          <w:szCs w:val="28"/>
        </w:rPr>
        <w:t xml:space="preserve"> Место дезинфицировано</w:t>
      </w:r>
      <w:r w:rsidRPr="000B735A">
        <w:rPr>
          <w:rFonts w:ascii="Times New Roman" w:eastAsia="Arial Unicode MS" w:hAnsi="Times New Roman" w:cs="Times New Roman"/>
          <w:sz w:val="28"/>
          <w:szCs w:val="28"/>
        </w:rPr>
        <w:t>. По результатам экспертизы № 418/2 от 12.02.2018 установлено бешенство.</w:t>
      </w:r>
    </w:p>
    <w:p w:rsidR="000B735A" w:rsidRDefault="000B735A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 Распоряжением губернатора ХМАО-Югры от 13.02.2018 № 26-рг на </w:t>
      </w:r>
      <w:proofErr w:type="spellStart"/>
      <w:r w:rsidRPr="000B735A">
        <w:rPr>
          <w:rFonts w:ascii="Times New Roman" w:eastAsia="Arial Unicode MS" w:hAnsi="Times New Roman" w:cs="Times New Roman"/>
          <w:sz w:val="28"/>
          <w:szCs w:val="28"/>
        </w:rPr>
        <w:t>пгт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. Междуреченский и с. </w:t>
      </w:r>
      <w:proofErr w:type="spellStart"/>
      <w:r w:rsidRPr="000B735A">
        <w:rPr>
          <w:rFonts w:ascii="Times New Roman" w:eastAsia="Arial Unicode MS" w:hAnsi="Times New Roman" w:cs="Times New Roman"/>
          <w:sz w:val="28"/>
          <w:szCs w:val="28"/>
        </w:rPr>
        <w:t>Болчары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наложен карантин по бешенству. Приказом Ветслужбы Югры от 15.02.2018 № 23-Пр-26-од утвержден План мероприятий по ликвидации бешенства животных на территории </w:t>
      </w:r>
      <w:proofErr w:type="spellStart"/>
      <w:r w:rsidRPr="000B735A">
        <w:rPr>
          <w:rFonts w:ascii="Times New Roman" w:eastAsia="Arial Unicode MS" w:hAnsi="Times New Roman" w:cs="Times New Roman"/>
          <w:sz w:val="28"/>
          <w:szCs w:val="28"/>
        </w:rPr>
        <w:t>пгт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. Междуреченский и </w:t>
      </w:r>
      <w:proofErr w:type="spellStart"/>
      <w:r w:rsidRPr="000B735A">
        <w:rPr>
          <w:rFonts w:ascii="Times New Roman" w:eastAsia="Arial Unicode MS" w:hAnsi="Times New Roman" w:cs="Times New Roman"/>
          <w:sz w:val="28"/>
          <w:szCs w:val="28"/>
        </w:rPr>
        <w:t>с.Болчары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B735A">
        <w:rPr>
          <w:rFonts w:ascii="Times New Roman" w:eastAsia="Arial Unicode MS" w:hAnsi="Times New Roman" w:cs="Times New Roman"/>
          <w:sz w:val="28"/>
          <w:szCs w:val="28"/>
        </w:rPr>
        <w:t>Кондинского</w:t>
      </w:r>
      <w:proofErr w:type="spellEnd"/>
      <w:r w:rsidRPr="000B735A">
        <w:rPr>
          <w:rFonts w:ascii="Times New Roman" w:eastAsia="Arial Unicode MS" w:hAnsi="Times New Roman" w:cs="Times New Roman"/>
          <w:sz w:val="28"/>
          <w:szCs w:val="28"/>
        </w:rPr>
        <w:t xml:space="preserve"> района.   </w:t>
      </w:r>
    </w:p>
    <w:p w:rsidR="00B76D12" w:rsidRDefault="00B76D12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 первый квартал 2018 года в неблагополучных пунктах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r w:rsidR="00C539E4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C539E4">
        <w:rPr>
          <w:rFonts w:ascii="Times New Roman" w:eastAsia="Arial Unicode MS" w:hAnsi="Times New Roman" w:cs="Times New Roman"/>
          <w:sz w:val="28"/>
          <w:szCs w:val="28"/>
        </w:rPr>
        <w:t>гп</w:t>
      </w:r>
      <w:proofErr w:type="spellEnd"/>
      <w:r w:rsidR="00C539E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C539E4">
        <w:rPr>
          <w:rFonts w:ascii="Times New Roman" w:eastAsia="Arial Unicode MS" w:hAnsi="Times New Roman" w:cs="Times New Roman"/>
          <w:sz w:val="28"/>
          <w:szCs w:val="28"/>
        </w:rPr>
        <w:t>Кондинское</w:t>
      </w:r>
      <w:proofErr w:type="spellEnd"/>
      <w:r w:rsidR="00C539E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C539E4">
        <w:rPr>
          <w:rFonts w:ascii="Times New Roman" w:eastAsia="Arial Unicode MS" w:hAnsi="Times New Roman" w:cs="Times New Roman"/>
          <w:sz w:val="28"/>
          <w:szCs w:val="28"/>
        </w:rPr>
        <w:t>с.Болчары</w:t>
      </w:r>
      <w:proofErr w:type="spellEnd"/>
      <w:r w:rsidR="00C539E4">
        <w:rPr>
          <w:rFonts w:ascii="Times New Roman" w:eastAsia="Arial Unicode MS" w:hAnsi="Times New Roman" w:cs="Times New Roman"/>
          <w:sz w:val="28"/>
          <w:szCs w:val="28"/>
        </w:rPr>
        <w:t>, п. Междуреченский)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вакцинировано 2767 голов собак и кошек.</w:t>
      </w:r>
      <w:r w:rsidR="00C539E4">
        <w:rPr>
          <w:rFonts w:ascii="Times New Roman" w:eastAsia="Arial Unicode MS" w:hAnsi="Times New Roman" w:cs="Times New Roman"/>
          <w:sz w:val="28"/>
          <w:szCs w:val="28"/>
        </w:rPr>
        <w:t xml:space="preserve"> Всего по </w:t>
      </w:r>
      <w:proofErr w:type="spellStart"/>
      <w:r w:rsidR="00C539E4">
        <w:rPr>
          <w:rFonts w:ascii="Times New Roman" w:eastAsia="Arial Unicode MS" w:hAnsi="Times New Roman" w:cs="Times New Roman"/>
          <w:sz w:val="28"/>
          <w:szCs w:val="28"/>
        </w:rPr>
        <w:t>Кондинскому</w:t>
      </w:r>
      <w:proofErr w:type="spellEnd"/>
      <w:r w:rsidR="00C539E4">
        <w:rPr>
          <w:rFonts w:ascii="Times New Roman" w:eastAsia="Arial Unicode MS" w:hAnsi="Times New Roman" w:cs="Times New Roman"/>
          <w:sz w:val="28"/>
          <w:szCs w:val="28"/>
        </w:rPr>
        <w:t xml:space="preserve"> району привито 5 352 головы собак и кошек.</w:t>
      </w:r>
    </w:p>
    <w:p w:rsidR="00F96C83" w:rsidRDefault="00F96C83" w:rsidP="00B826AE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 первый квартал 2018 года на территории Ханты-Мансийского автономного округа – Югры вакцинировано кошек – 5 317 голов, собак – 7 235 голов.</w:t>
      </w:r>
    </w:p>
    <w:p w:rsidR="00F96C83" w:rsidRDefault="00F96C83" w:rsidP="001C2EC1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96C83" w:rsidRPr="000B735A" w:rsidRDefault="00F96C83" w:rsidP="00F96C83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96C83">
        <w:rPr>
          <w:noProof/>
          <w:lang w:eastAsia="ru-RU"/>
        </w:rPr>
        <w:drawing>
          <wp:inline distT="0" distB="0" distL="0" distR="0">
            <wp:extent cx="6200775" cy="115437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24" cy="12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77" w:rsidRPr="00A16F77" w:rsidRDefault="00A16F77" w:rsidP="00386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F77" w:rsidRPr="00A16F77" w:rsidSect="00B826AE">
      <w:pgSz w:w="11906" w:h="16838"/>
      <w:pgMar w:top="993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41"/>
    <w:rsid w:val="000B735A"/>
    <w:rsid w:val="000C4F83"/>
    <w:rsid w:val="000F6CD8"/>
    <w:rsid w:val="00172748"/>
    <w:rsid w:val="001A589D"/>
    <w:rsid w:val="001C2EC1"/>
    <w:rsid w:val="002318D2"/>
    <w:rsid w:val="0026280E"/>
    <w:rsid w:val="002C34B0"/>
    <w:rsid w:val="00376976"/>
    <w:rsid w:val="003865AF"/>
    <w:rsid w:val="00437091"/>
    <w:rsid w:val="00461949"/>
    <w:rsid w:val="00472C39"/>
    <w:rsid w:val="004941AB"/>
    <w:rsid w:val="00524141"/>
    <w:rsid w:val="00564920"/>
    <w:rsid w:val="00785CAC"/>
    <w:rsid w:val="007C6132"/>
    <w:rsid w:val="008A7BCE"/>
    <w:rsid w:val="00914436"/>
    <w:rsid w:val="009727CD"/>
    <w:rsid w:val="00A16F77"/>
    <w:rsid w:val="00B76D12"/>
    <w:rsid w:val="00B826AE"/>
    <w:rsid w:val="00BD25BC"/>
    <w:rsid w:val="00C539E4"/>
    <w:rsid w:val="00C61D46"/>
    <w:rsid w:val="00DC62B0"/>
    <w:rsid w:val="00F02519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304"/>
  <w15:chartTrackingRefBased/>
  <w15:docId w15:val="{5757CB5F-573D-4A89-8783-C869C29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cp:lastPrinted>2018-04-04T10:45:00Z</cp:lastPrinted>
  <dcterms:created xsi:type="dcterms:W3CDTF">2018-06-22T04:48:00Z</dcterms:created>
  <dcterms:modified xsi:type="dcterms:W3CDTF">2018-06-22T04:52:00Z</dcterms:modified>
</cp:coreProperties>
</file>