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7D" w:rsidRDefault="0012727D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2727D" w:rsidRDefault="0012727D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6A" w:rsidRDefault="0012727D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4406A" w:rsidRPr="0094406A">
        <w:rPr>
          <w:rFonts w:ascii="Times New Roman" w:hAnsi="Times New Roman" w:cs="Times New Roman"/>
          <w:b/>
          <w:sz w:val="28"/>
          <w:szCs w:val="28"/>
        </w:rPr>
        <w:t>Эпизоотическое благополучие</w:t>
      </w:r>
    </w:p>
    <w:p w:rsidR="0094406A" w:rsidRDefault="0094406A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6A">
        <w:rPr>
          <w:rFonts w:ascii="Times New Roman" w:hAnsi="Times New Roman" w:cs="Times New Roman"/>
          <w:b/>
          <w:sz w:val="28"/>
          <w:szCs w:val="28"/>
        </w:rPr>
        <w:t>и обеспечение качества безопасности</w:t>
      </w:r>
    </w:p>
    <w:p w:rsidR="006A3FEB" w:rsidRDefault="0094406A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6A">
        <w:rPr>
          <w:rFonts w:ascii="Times New Roman" w:hAnsi="Times New Roman" w:cs="Times New Roman"/>
          <w:b/>
          <w:sz w:val="28"/>
          <w:szCs w:val="28"/>
        </w:rPr>
        <w:t>мясной продукции северного оленеводства</w:t>
      </w:r>
    </w:p>
    <w:p w:rsidR="0012727D" w:rsidRDefault="0012727D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7D" w:rsidRPr="00A351F0" w:rsidRDefault="0012727D" w:rsidP="001272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F0">
        <w:rPr>
          <w:rFonts w:ascii="Times New Roman" w:hAnsi="Times New Roman" w:cs="Times New Roman"/>
          <w:sz w:val="28"/>
          <w:szCs w:val="28"/>
        </w:rPr>
        <w:t>Добрый день, уважаемые участники конференции!</w:t>
      </w:r>
    </w:p>
    <w:p w:rsidR="0012727D" w:rsidRPr="00A351F0" w:rsidRDefault="0012727D" w:rsidP="001272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F0">
        <w:rPr>
          <w:rFonts w:ascii="Times New Roman" w:hAnsi="Times New Roman" w:cs="Times New Roman"/>
          <w:sz w:val="28"/>
          <w:szCs w:val="28"/>
        </w:rPr>
        <w:t>Прежде, чем начать свой доклад, хочу ознакомить вас с основными понятиями, используемыми в раскрытии темы.</w:t>
      </w:r>
    </w:p>
    <w:p w:rsidR="00BA6297" w:rsidRDefault="00BA6297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297" w:rsidRPr="00BA6297" w:rsidRDefault="00BA6297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297">
        <w:rPr>
          <w:rFonts w:ascii="Times New Roman" w:hAnsi="Times New Roman" w:cs="Times New Roman"/>
          <w:b/>
          <w:sz w:val="28"/>
          <w:szCs w:val="28"/>
        </w:rPr>
        <w:t>Эпизоо́тия</w:t>
      </w:r>
      <w:proofErr w:type="spellEnd"/>
      <w:r w:rsidR="00993929">
        <w:rPr>
          <w:rFonts w:ascii="Times New Roman" w:hAnsi="Times New Roman" w:cs="Times New Roman"/>
          <w:sz w:val="28"/>
          <w:szCs w:val="28"/>
        </w:rPr>
        <w:t xml:space="preserve"> </w:t>
      </w:r>
      <w:r w:rsidRPr="00BA6297">
        <w:rPr>
          <w:rFonts w:ascii="Times New Roman" w:hAnsi="Times New Roman" w:cs="Times New Roman"/>
          <w:sz w:val="28"/>
          <w:szCs w:val="28"/>
        </w:rPr>
        <w:t xml:space="preserve">— широкое распространение инфекционной болезни среди одного или многих видов животных на значительной территории, значительно превышающее уровень заболеваемости, обычно регистрируемый на данной территории. </w:t>
      </w:r>
      <w:r w:rsidR="00993929">
        <w:rPr>
          <w:rFonts w:ascii="Times New Roman" w:hAnsi="Times New Roman" w:cs="Times New Roman"/>
          <w:sz w:val="28"/>
          <w:szCs w:val="28"/>
        </w:rPr>
        <w:t>Э</w:t>
      </w:r>
      <w:r w:rsidRPr="00BA6297">
        <w:rPr>
          <w:rFonts w:ascii="Times New Roman" w:hAnsi="Times New Roman" w:cs="Times New Roman"/>
          <w:sz w:val="28"/>
          <w:szCs w:val="28"/>
        </w:rPr>
        <w:t>пизоотия — это «эпидемия у животных».</w:t>
      </w:r>
    </w:p>
    <w:p w:rsidR="00811FA0" w:rsidRDefault="00811FA0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Эпизоотология</w:t>
      </w:r>
      <w:r w:rsidRPr="00811FA0">
        <w:rPr>
          <w:rFonts w:ascii="Times New Roman" w:hAnsi="Times New Roman" w:cs="Times New Roman"/>
          <w:sz w:val="28"/>
          <w:szCs w:val="28"/>
        </w:rPr>
        <w:t>, или ветеринарная эпидемиология — самостоятельное звено ветеринарной медицины — наука, изучающая эпизоотии, проявление эпизоотического процесса во время которого инфекция поражает большое количество животных, изучает объективные закономерности возникновения, проявления, распространения и угасания эпизоотий (инфекционных болезней) и на этой основе разрабатывает методы профилактики и меры борьбы с ними. Задачей является недопущение, профилактика или ликвидация эпизоотий.</w:t>
      </w:r>
    </w:p>
    <w:p w:rsidR="00811FA0" w:rsidRDefault="00811FA0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811FA0">
        <w:rPr>
          <w:rFonts w:ascii="Times New Roman" w:hAnsi="Times New Roman" w:cs="Times New Roman"/>
          <w:b/>
          <w:sz w:val="28"/>
          <w:szCs w:val="28"/>
        </w:rPr>
        <w:t xml:space="preserve">пизоотическое благополучие - </w:t>
      </w:r>
      <w:r w:rsidRPr="00811FA0">
        <w:rPr>
          <w:rFonts w:ascii="Times New Roman" w:hAnsi="Times New Roman" w:cs="Times New Roman"/>
          <w:sz w:val="28"/>
          <w:szCs w:val="28"/>
        </w:rPr>
        <w:t>отсутствие на определенной территории заразных и иных болезней животных.</w:t>
      </w:r>
    </w:p>
    <w:p w:rsidR="00174DAF" w:rsidRPr="00DA0D8C" w:rsidRDefault="00174DAF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DAF">
        <w:rPr>
          <w:rFonts w:ascii="Times New Roman" w:hAnsi="Times New Roman" w:cs="Times New Roman"/>
          <w:b/>
          <w:sz w:val="28"/>
          <w:szCs w:val="28"/>
        </w:rPr>
        <w:t>Эпизоотическое состояние</w:t>
      </w:r>
      <w:r w:rsidRPr="00174DAF">
        <w:rPr>
          <w:rFonts w:ascii="Times New Roman" w:hAnsi="Times New Roman" w:cs="Times New Roman"/>
          <w:sz w:val="28"/>
          <w:szCs w:val="28"/>
        </w:rPr>
        <w:t xml:space="preserve"> - ветеринарно-санитарная обстановка на определенной территории в конкретно указанное время, характеризующееся наличием болезней животных, их распространением и уровнем заболеваемости</w:t>
      </w:r>
      <w:r w:rsidR="00DA0D8C">
        <w:rPr>
          <w:rFonts w:ascii="Times New Roman" w:hAnsi="Times New Roman" w:cs="Times New Roman"/>
          <w:sz w:val="28"/>
          <w:szCs w:val="28"/>
        </w:rPr>
        <w:t xml:space="preserve"> </w:t>
      </w:r>
      <w:r w:rsidR="00DA0D8C" w:rsidRPr="00DA0D8C">
        <w:rPr>
          <w:rFonts w:ascii="Times New Roman" w:hAnsi="Times New Roman" w:cs="Times New Roman"/>
          <w:b/>
          <w:i/>
          <w:sz w:val="28"/>
          <w:szCs w:val="28"/>
        </w:rPr>
        <w:t>(Слайд №1)</w:t>
      </w:r>
      <w:r w:rsidRPr="00DA0D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63B1" w:rsidRDefault="00BC63B1" w:rsidP="00BC63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6DF">
        <w:rPr>
          <w:rFonts w:ascii="Times New Roman" w:eastAsia="Times New Roman" w:hAnsi="Times New Roman" w:cs="Times New Roman"/>
          <w:b/>
          <w:sz w:val="28"/>
          <w:szCs w:val="28"/>
        </w:rPr>
        <w:t>Оленеводство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 – традиционное занятие коренных народов Севера неотъемлемая часть их национальной культуры и способа выживания в суровых природно-климатических условиях. Поэтому развитие отрасли имеет не только экономическое, но и огромное социально-культурное значение.</w:t>
      </w:r>
    </w:p>
    <w:p w:rsidR="00D95A15" w:rsidRDefault="00660E9A" w:rsidP="007E2C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A15" w:rsidRPr="003C3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Оленеводство наибольшее развитие получило в Березовском, Белоярском, Сургутском, Нижневартовском и Ханты-Мансийском районах. В оленеводстве заняты преимущественно представители коренных малочисленных народов Севера (КМНС). Само сохранение и развитие </w:t>
      </w:r>
      <w:r w:rsidR="00D95A15" w:rsidRPr="003C34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оленеводства рассматривается в настоящее время с точки зрения сохранения культуры и быта аборигенов. </w:t>
      </w:r>
    </w:p>
    <w:p w:rsidR="00D95A15" w:rsidRPr="00A351F0" w:rsidRDefault="00D95A15" w:rsidP="00A351F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FA0" w:rsidRPr="00A351F0" w:rsidRDefault="00D95A15" w:rsidP="00A351F0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51F0">
        <w:rPr>
          <w:rFonts w:ascii="Times New Roman" w:hAnsi="Times New Roman"/>
          <w:bCs/>
          <w:color w:val="000000"/>
          <w:sz w:val="28"/>
          <w:szCs w:val="28"/>
        </w:rPr>
        <w:t>Поголовье северных оленей</w:t>
      </w:r>
      <w:r w:rsidR="00A351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51F0">
        <w:rPr>
          <w:rFonts w:ascii="Times New Roman" w:hAnsi="Times New Roman"/>
          <w:bCs/>
          <w:color w:val="000000"/>
          <w:sz w:val="28"/>
          <w:szCs w:val="28"/>
        </w:rPr>
        <w:t>в Ханты-Мансийском автономном округе – Югре по состоянию на 1 января за период с 2012 по 2018 г.</w:t>
      </w:r>
      <w:r w:rsidR="00A351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51F0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Поголовье северных оленей в разрезе районов</w:t>
      </w:r>
      <w:r w:rsidR="00A351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51F0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 – Югры</w:t>
      </w:r>
      <w:r w:rsidR="00A351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51F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 января 2018 года</w:t>
      </w:r>
      <w:r w:rsidR="00A35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51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6036D" w:rsidRPr="0016036D">
        <w:rPr>
          <w:rFonts w:ascii="Times New Roman" w:hAnsi="Times New Roman" w:cs="Times New Roman"/>
          <w:b/>
          <w:i/>
          <w:sz w:val="28"/>
          <w:szCs w:val="28"/>
        </w:rPr>
        <w:t>(Слайд №2)</w:t>
      </w:r>
    </w:p>
    <w:p w:rsidR="00AA73C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B1">
        <w:rPr>
          <w:rFonts w:ascii="Times New Roman" w:eastAsia="Times New Roman" w:hAnsi="Times New Roman" w:cs="Times New Roman"/>
          <w:sz w:val="28"/>
          <w:szCs w:val="28"/>
        </w:rPr>
        <w:t>Многолетняя практик</w:t>
      </w:r>
      <w:r>
        <w:rPr>
          <w:rFonts w:ascii="Times New Roman" w:eastAsia="Times New Roman" w:hAnsi="Times New Roman" w:cs="Times New Roman"/>
          <w:sz w:val="28"/>
          <w:szCs w:val="28"/>
        </w:rPr>
        <w:t>а, исследования уче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ных и статистические данные показывают, что огромный вред оленеводству наносят различные болезни. Они обусловливают более 60% всех непроизводительных отходов. Заболевания приводят к падежу, потере упитанности животных и снижению качества продукции. Круг заболеваний, встречающихся в оленеводстве, достаточно широк. Из инфекционных болезней особо следует выделить болезни, общие для животных и человека: </w:t>
      </w:r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сибирскую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язву, бешенство, бруцелле</w:t>
      </w:r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. Большой урон оленеводству наносит </w:t>
      </w:r>
      <w:proofErr w:type="spellStart"/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некробактериоз</w:t>
      </w:r>
      <w:proofErr w:type="spellEnd"/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, глистные инвазии (эхинококкоз, цистицеркоз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финноз,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мониезиоз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диктиокаулез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>и др.), болезни, вызываемые насекомыми (</w:t>
      </w:r>
      <w:proofErr w:type="spellStart"/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эдемагеноз</w:t>
      </w:r>
      <w:proofErr w:type="spellEnd"/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цефеномиоз</w:t>
      </w:r>
      <w:proofErr w:type="spellEnd"/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, чесотка</w:t>
      </w:r>
      <w:r>
        <w:rPr>
          <w:rFonts w:ascii="Times New Roman" w:eastAsia="Times New Roman" w:hAnsi="Times New Roman" w:cs="Times New Roman"/>
          <w:sz w:val="28"/>
          <w:szCs w:val="28"/>
        </w:rPr>
        <w:t>), незаразные ле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>гочные заболевания, отравления и травмы</w:t>
      </w:r>
      <w:r w:rsidR="00A35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1F0" w:rsidRPr="00A351F0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№3)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73C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Первостепенность и важность борьбы с теми или иными заболеваниями зависит как от причиняемых ими экономических потерь, так и от уровня существующих и </w:t>
      </w:r>
      <w:proofErr w:type="gramStart"/>
      <w:r w:rsidRPr="00BC63B1">
        <w:rPr>
          <w:rFonts w:ascii="Times New Roman" w:eastAsia="Times New Roman" w:hAnsi="Times New Roman" w:cs="Times New Roman"/>
          <w:sz w:val="28"/>
          <w:szCs w:val="28"/>
        </w:rPr>
        <w:t>применяющихся в производстве научных ветеринарных разработок</w:t>
      </w:r>
      <w:proofErr w:type="gramEnd"/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рекомендаций по их профилактике и лечению. Следует отметить, что по заболеваниям, общим для животных и человека (сибирская язва, бешенство, бруцеллез), разработаны и применяются достаточно эффективные методы профилактики, и борьба с эпизоотиями проводится в соответствии с существующими инструкциями ветеринарного законодательства. </w:t>
      </w:r>
    </w:p>
    <w:p w:rsidR="00AA73C1" w:rsidRPr="00BC63B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Проблемными остаются такие вопросы, как совершенствование методов борьбы с </w:t>
      </w:r>
      <w:r w:rsidRPr="009B53EE">
        <w:rPr>
          <w:rFonts w:ascii="Times New Roman" w:eastAsia="Times New Roman" w:hAnsi="Times New Roman" w:cs="Times New Roman"/>
          <w:b/>
          <w:sz w:val="28"/>
          <w:szCs w:val="28"/>
        </w:rPr>
        <w:t>оводовыми инвазиями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, защита оленей от нападения </w:t>
      </w:r>
      <w:r w:rsidRPr="009B53EE">
        <w:rPr>
          <w:rFonts w:ascii="Times New Roman" w:eastAsia="Times New Roman" w:hAnsi="Times New Roman" w:cs="Times New Roman"/>
          <w:b/>
          <w:sz w:val="28"/>
          <w:szCs w:val="28"/>
        </w:rPr>
        <w:t>гнуса, глистными инвазиями, легочной болезнью, профилактика отравлений и нарушения обмена веществ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>. По степени значимости проблема борьбы с паразитарными заболеваниями северных оленей, несмотря на наличие высокоэффективных средств борьбы, остается одно</w:t>
      </w:r>
      <w:r>
        <w:rPr>
          <w:rFonts w:ascii="Times New Roman" w:eastAsia="Times New Roman" w:hAnsi="Times New Roman" w:cs="Times New Roman"/>
          <w:sz w:val="28"/>
          <w:szCs w:val="28"/>
        </w:rPr>
        <w:t>й из важнейших, поскольку пораже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>нность животных гельминтами довольно высока, а личинками овода остается практически 100%-ной даже после ежегодных противооводовых обработок препаратами системного действия</w:t>
      </w:r>
      <w:r w:rsidR="00A35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1F0" w:rsidRPr="00A351F0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№4)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73C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этом убытки хозяйств только в результате паразитирования подкожного овода составляют около 25% от общей прибыли. Большой вред причиняет оленеводству и </w:t>
      </w:r>
      <w:r w:rsidRPr="009B53EE">
        <w:rPr>
          <w:rFonts w:ascii="Times New Roman" w:eastAsia="Times New Roman" w:hAnsi="Times New Roman" w:cs="Times New Roman"/>
          <w:b/>
          <w:sz w:val="28"/>
          <w:szCs w:val="28"/>
        </w:rPr>
        <w:t>носоглоточный овод</w:t>
      </w:r>
      <w:r>
        <w:rPr>
          <w:rFonts w:ascii="Times New Roman" w:eastAsia="Times New Roman" w:hAnsi="Times New Roman" w:cs="Times New Roman"/>
          <w:sz w:val="28"/>
          <w:szCs w:val="28"/>
        </w:rPr>
        <w:t>. Летом, в период массового лё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>та насекомых, мухи оводов, нападая на оленей, причиняют им сильнейшее беспокойство, нарушая режим выпаса, и спасение животные находят только в беспорядочном бегстве, что изматывает и изнуряет животных. При этом теряется упитанность оленей, замедляется рост молодняка, случаются отколы групп животных и потери. Травмы конечностей при беспорядочном беге способствуют распространению некробактериоза. Личинки подкожного овода паразитируют на животных, локализуясь под кожей спины в количествах от нескольких десятков до сотен ш</w:t>
      </w:r>
      <w:r>
        <w:rPr>
          <w:rFonts w:ascii="Times New Roman" w:eastAsia="Times New Roman" w:hAnsi="Times New Roman" w:cs="Times New Roman"/>
          <w:sz w:val="28"/>
          <w:szCs w:val="28"/>
        </w:rPr>
        <w:t>тук, растут и развиваются за счё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т питательных веществ организма в течение 10 месяцев, включая зимне-весенний период, когда оленям особенно трудно добывать корм из-под снега. В результате снижается упитанность животных, плохо развивается плод у стельных важенок, а приплод нарождается слабым, понижается резистентность организма. Свищи, проделанные в коже оленей еще осенью, обесценивают шкуры, которые становятся непригодными для изготовления качественной замши и хрома. Личинки носоглоточного овода в количествах до нескольких десятков локализуются весной в заглоточной миндалине, затрудняют дыхание оленей, вызывают сильнейший кашель, иногда с примесью крови и зачастую гибель оленей. При этом более всего страдает транспортное поголовье оленей. </w:t>
      </w:r>
    </w:p>
    <w:p w:rsidR="00AA73C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Большой вред оленеводству причиняют и </w:t>
      </w:r>
      <w:r w:rsidRPr="009B53EE">
        <w:rPr>
          <w:rFonts w:ascii="Times New Roman" w:eastAsia="Times New Roman" w:hAnsi="Times New Roman" w:cs="Times New Roman"/>
          <w:b/>
          <w:sz w:val="28"/>
          <w:szCs w:val="28"/>
        </w:rPr>
        <w:t>глистные заболевания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, вызывая истощение животных, а иногда и гибель. Пораженные гельминтами олени более восприимчивы к инфекциям и незаразным болезням. Некоторые из глистных болезней опасны и для человека. </w:t>
      </w:r>
    </w:p>
    <w:p w:rsidR="00AA73C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EE">
        <w:rPr>
          <w:rFonts w:ascii="Times New Roman" w:eastAsia="Times New Roman" w:hAnsi="Times New Roman" w:cs="Times New Roman"/>
          <w:b/>
          <w:sz w:val="28"/>
          <w:szCs w:val="28"/>
        </w:rPr>
        <w:t>Легочные болезни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 в большинстве случаев наблюдаются у молодняка оленей, слабых и истощенных. Предрасполагающими факторами являются недостаточное кормление, витаминно-солевой дефицит, лежание животных в жаркую солнечную погоду на снегу или мерзлом грунте, перегон стада в весенний период через реки и протоки вплавь, выпас на заболоченных сырых пастбищах. С наступлением осенних заморозков значительная часть больных пневмонией оленей гибнет. </w:t>
      </w:r>
    </w:p>
    <w:p w:rsidR="00AA73C1" w:rsidRPr="00BC63B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Защиту оленей от нападения </w:t>
      </w:r>
      <w:r w:rsidRPr="008D5DF7">
        <w:rPr>
          <w:rFonts w:ascii="Times New Roman" w:eastAsia="Times New Roman" w:hAnsi="Times New Roman" w:cs="Times New Roman"/>
          <w:b/>
          <w:sz w:val="28"/>
          <w:szCs w:val="28"/>
        </w:rPr>
        <w:t>гнуса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 (кровососущие насекомые: комары, слепни, мошка, мухи) можно без сомнений отнести к общепрофилактическому мероприятию от подавляющего большинства заболеваний, которое, 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lastRenderedPageBreak/>
        <w:t>безусловно, способствует повышению упитанности животных, сохранности поголовья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3C1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3DA" w:rsidRPr="003C340A" w:rsidRDefault="00E673DA" w:rsidP="007E2C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06">
        <w:rPr>
          <w:rFonts w:ascii="Times New Roman" w:hAnsi="Times New Roman" w:cs="Times New Roman"/>
          <w:sz w:val="28"/>
          <w:szCs w:val="28"/>
        </w:rPr>
        <w:t>Инфекционные, инвазионные, массовые незаразные болезни животных приносят не только огромные экономические потери, но и наносят вред здоровью животных, а также человека</w:t>
      </w:r>
      <w:r w:rsidR="00A351F0">
        <w:rPr>
          <w:rFonts w:ascii="Times New Roman" w:hAnsi="Times New Roman" w:cs="Times New Roman"/>
          <w:sz w:val="28"/>
          <w:szCs w:val="28"/>
        </w:rPr>
        <w:t xml:space="preserve"> </w:t>
      </w:r>
      <w:r w:rsidR="00A351F0" w:rsidRPr="00A351F0">
        <w:rPr>
          <w:rFonts w:ascii="Times New Roman" w:hAnsi="Times New Roman" w:cs="Times New Roman"/>
          <w:b/>
          <w:i/>
          <w:sz w:val="28"/>
          <w:szCs w:val="28"/>
        </w:rPr>
        <w:t>(Слайд №4)</w:t>
      </w:r>
      <w:r w:rsidRPr="00125406">
        <w:rPr>
          <w:rFonts w:ascii="Times New Roman" w:hAnsi="Times New Roman" w:cs="Times New Roman"/>
          <w:sz w:val="28"/>
          <w:szCs w:val="28"/>
        </w:rPr>
        <w:t>.</w:t>
      </w:r>
    </w:p>
    <w:p w:rsidR="00290CE8" w:rsidRDefault="00110437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>Территории Ханты-Мансийского автономного округа – Югры и Ямало-Ненецкого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 Тюменской области</w:t>
      </w:r>
      <w:r w:rsidRPr="003C340A">
        <w:rPr>
          <w:rFonts w:ascii="Times New Roman" w:hAnsi="Times New Roman" w:cs="Times New Roman"/>
          <w:sz w:val="28"/>
          <w:szCs w:val="28"/>
        </w:rPr>
        <w:t xml:space="preserve"> открыты. Происходит ежегодного перемещение животных, животные часто выпасаются на граничащих территориях, переб</w:t>
      </w:r>
      <w:r>
        <w:rPr>
          <w:rFonts w:ascii="Times New Roman" w:hAnsi="Times New Roman" w:cs="Times New Roman"/>
          <w:sz w:val="28"/>
          <w:szCs w:val="28"/>
        </w:rPr>
        <w:t xml:space="preserve">егают из одного стада в другое, мигрируют дикие плотоядные. </w:t>
      </w:r>
    </w:p>
    <w:p w:rsidR="00290CE8" w:rsidRDefault="00290CE8" w:rsidP="00290C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>Заражение северных оленей оленеводов происходит в связи с контактом их с дикими оленями, которые не подвергаются обработкам, но являются источником распространения таких заболеваний, как бруцеллез, цистицеркозы, эхинококкозы, токсоплазмозы, лептоспирозы и других, общих для человека и животных. Источником заражения также могут быть насекомые, клещи, грызуны, которые являются переносчиками возбудителей многих инфекционных и инвазионных болезней, почва, трава, вода, корма, носители, промежуточные и дополнительные хозяева.</w:t>
      </w:r>
    </w:p>
    <w:p w:rsidR="00BE5D4A" w:rsidRDefault="00290CE8" w:rsidP="007E2C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Ханты-Мансийском автономном округе – Югре эпизоотическая обстановка благополучна. </w:t>
      </w:r>
      <w:r w:rsidR="00110437" w:rsidRPr="003C340A">
        <w:rPr>
          <w:rFonts w:ascii="Times New Roman" w:eastAsia="Times New Roman" w:hAnsi="Times New Roman" w:cs="Times New Roman"/>
          <w:sz w:val="28"/>
          <w:szCs w:val="28"/>
        </w:rPr>
        <w:t>Единичные случаи выявления инфекционных заболеваний немедленно ликвидируются и принимаются все необходимые меры по защите и профилактике данных заболеваний</w:t>
      </w:r>
      <w:r w:rsidR="00A35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1F0" w:rsidRPr="00A351F0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№5)</w:t>
      </w:r>
      <w:r w:rsidR="00110437" w:rsidRPr="003C340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90CE8" w:rsidRDefault="00290CE8" w:rsidP="00BE5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5D4A" w:rsidRPr="00BE5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D4A" w:rsidRPr="00290CE8">
        <w:rPr>
          <w:rFonts w:ascii="Times New Roman" w:eastAsia="Times New Roman" w:hAnsi="Times New Roman" w:cs="Times New Roman"/>
          <w:b/>
          <w:sz w:val="28"/>
          <w:szCs w:val="28"/>
        </w:rPr>
        <w:t>2008</w:t>
      </w:r>
      <w:r w:rsidR="00BE5D4A" w:rsidRPr="00BE5D4A">
        <w:rPr>
          <w:rFonts w:ascii="Times New Roman" w:eastAsia="Times New Roman" w:hAnsi="Times New Roman" w:cs="Times New Roman"/>
          <w:sz w:val="28"/>
          <w:szCs w:val="28"/>
        </w:rPr>
        <w:t xml:space="preserve"> году при серологическом исследовании на бруцеллез из 7 319 голов северных оленей, выявлено 113 голов положительно реагирующие на </w:t>
      </w:r>
      <w:proofErr w:type="gramStart"/>
      <w:r w:rsidR="00BE5D4A" w:rsidRPr="00290CE8">
        <w:rPr>
          <w:rFonts w:ascii="Times New Roman" w:eastAsia="Times New Roman" w:hAnsi="Times New Roman" w:cs="Times New Roman"/>
          <w:b/>
          <w:sz w:val="28"/>
          <w:szCs w:val="28"/>
        </w:rPr>
        <w:t xml:space="preserve">бруцеллез  </w:t>
      </w:r>
      <w:r w:rsidR="00BE5D4A" w:rsidRPr="00BE5D4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E5D4A" w:rsidRPr="00BE5D4A">
        <w:rPr>
          <w:rFonts w:ascii="Times New Roman" w:eastAsia="Times New Roman" w:hAnsi="Times New Roman" w:cs="Times New Roman"/>
          <w:sz w:val="28"/>
          <w:szCs w:val="28"/>
        </w:rPr>
        <w:t xml:space="preserve">Березовский район). </w:t>
      </w:r>
    </w:p>
    <w:p w:rsidR="00290CE8" w:rsidRDefault="00BE5D4A" w:rsidP="00BE5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90CE8">
        <w:rPr>
          <w:rFonts w:ascii="Times New Roman" w:eastAsia="Times New Roman" w:hAnsi="Times New Roman" w:cs="Times New Roman"/>
          <w:b/>
          <w:sz w:val="28"/>
          <w:szCs w:val="28"/>
        </w:rPr>
        <w:t>2009</w:t>
      </w: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году при серологическом исследовании на бруцеллез из 6 668 голов северных оленей, выявлено 32 головы положительно реагирующие на </w:t>
      </w:r>
      <w:proofErr w:type="gramStart"/>
      <w:r w:rsidRPr="00290CE8">
        <w:rPr>
          <w:rFonts w:ascii="Times New Roman" w:eastAsia="Times New Roman" w:hAnsi="Times New Roman" w:cs="Times New Roman"/>
          <w:b/>
          <w:sz w:val="28"/>
          <w:szCs w:val="28"/>
        </w:rPr>
        <w:t xml:space="preserve">бруцеллез </w:t>
      </w: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Березовский район). </w:t>
      </w:r>
    </w:p>
    <w:p w:rsidR="00A351F0" w:rsidRDefault="00A351F0" w:rsidP="00A351F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 </w:t>
      </w:r>
      <w:r w:rsidRPr="00290CE8">
        <w:rPr>
          <w:rFonts w:ascii="Times New Roman" w:hAnsi="Times New Roman"/>
          <w:b/>
          <w:sz w:val="28"/>
          <w:szCs w:val="28"/>
        </w:rPr>
        <w:t>2012 г</w:t>
      </w:r>
      <w:r w:rsidRPr="003C340A">
        <w:rPr>
          <w:rFonts w:ascii="Times New Roman" w:hAnsi="Times New Roman"/>
          <w:sz w:val="28"/>
          <w:szCs w:val="28"/>
        </w:rPr>
        <w:t xml:space="preserve">оду зарегистрировано </w:t>
      </w:r>
      <w:r w:rsidRPr="00290CE8">
        <w:rPr>
          <w:rFonts w:ascii="Times New Roman" w:hAnsi="Times New Roman"/>
          <w:b/>
          <w:sz w:val="28"/>
          <w:szCs w:val="28"/>
        </w:rPr>
        <w:t>2 случая</w:t>
      </w:r>
      <w:r w:rsidRPr="003C340A">
        <w:rPr>
          <w:rFonts w:ascii="Times New Roman" w:hAnsi="Times New Roman"/>
          <w:sz w:val="28"/>
          <w:szCs w:val="28"/>
        </w:rPr>
        <w:t xml:space="preserve"> </w:t>
      </w:r>
      <w:r w:rsidRPr="00290CE8">
        <w:rPr>
          <w:rFonts w:ascii="Times New Roman" w:hAnsi="Times New Roman"/>
          <w:b/>
          <w:sz w:val="28"/>
          <w:szCs w:val="28"/>
        </w:rPr>
        <w:t>бешенства</w:t>
      </w:r>
      <w:r w:rsidRPr="003C340A">
        <w:rPr>
          <w:rFonts w:ascii="Times New Roman" w:hAnsi="Times New Roman"/>
          <w:sz w:val="28"/>
          <w:szCs w:val="28"/>
        </w:rPr>
        <w:t xml:space="preserve"> у </w:t>
      </w:r>
      <w:r w:rsidRPr="00290CE8">
        <w:rPr>
          <w:rFonts w:ascii="Times New Roman" w:hAnsi="Times New Roman"/>
          <w:b/>
          <w:sz w:val="28"/>
          <w:szCs w:val="28"/>
        </w:rPr>
        <w:t>диких лис</w:t>
      </w:r>
      <w:r w:rsidRPr="003C340A">
        <w:rPr>
          <w:rFonts w:ascii="Times New Roman" w:hAnsi="Times New Roman"/>
          <w:sz w:val="28"/>
          <w:szCs w:val="28"/>
        </w:rPr>
        <w:t xml:space="preserve"> в Сургутском (ОАО "</w:t>
      </w:r>
      <w:proofErr w:type="spellStart"/>
      <w:r w:rsidRPr="003C340A">
        <w:rPr>
          <w:rFonts w:ascii="Times New Roman" w:hAnsi="Times New Roman"/>
          <w:sz w:val="28"/>
          <w:szCs w:val="28"/>
        </w:rPr>
        <w:t>Сибнефтепровод</w:t>
      </w:r>
      <w:proofErr w:type="spellEnd"/>
      <w:r w:rsidRPr="003C340A">
        <w:rPr>
          <w:rFonts w:ascii="Times New Roman" w:hAnsi="Times New Roman"/>
          <w:sz w:val="28"/>
          <w:szCs w:val="28"/>
        </w:rPr>
        <w:t>") и Нефтеюганском районах ("Церковь Скит").</w:t>
      </w:r>
      <w:r w:rsidRPr="003C340A">
        <w:rPr>
          <w:rFonts w:ascii="Times New Roman" w:hAnsi="Times New Roman"/>
          <w:sz w:val="28"/>
          <w:szCs w:val="28"/>
        </w:rPr>
        <w:tab/>
      </w:r>
      <w:r w:rsidRPr="003C340A">
        <w:rPr>
          <w:rFonts w:ascii="Times New Roman" w:hAnsi="Times New Roman"/>
          <w:sz w:val="28"/>
          <w:szCs w:val="28"/>
        </w:rPr>
        <w:tab/>
      </w:r>
    </w:p>
    <w:p w:rsidR="00A351F0" w:rsidRPr="003C340A" w:rsidRDefault="00A351F0" w:rsidP="00A351F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 </w:t>
      </w:r>
      <w:r w:rsidRPr="00290CE8">
        <w:rPr>
          <w:rFonts w:ascii="Times New Roman" w:hAnsi="Times New Roman"/>
          <w:b/>
          <w:sz w:val="28"/>
          <w:szCs w:val="28"/>
        </w:rPr>
        <w:t xml:space="preserve">2013 </w:t>
      </w:r>
      <w:r w:rsidRPr="003C340A">
        <w:rPr>
          <w:rFonts w:ascii="Times New Roman" w:hAnsi="Times New Roman"/>
          <w:sz w:val="28"/>
          <w:szCs w:val="28"/>
        </w:rPr>
        <w:t xml:space="preserve">году зарегистрировано </w:t>
      </w:r>
      <w:r w:rsidRPr="00290CE8">
        <w:rPr>
          <w:rFonts w:ascii="Times New Roman" w:hAnsi="Times New Roman"/>
          <w:b/>
          <w:sz w:val="28"/>
          <w:szCs w:val="28"/>
        </w:rPr>
        <w:t>6 случаев бешенства у диких лис</w:t>
      </w:r>
      <w:r w:rsidRPr="003C340A">
        <w:rPr>
          <w:rFonts w:ascii="Times New Roman" w:hAnsi="Times New Roman"/>
          <w:sz w:val="28"/>
          <w:szCs w:val="28"/>
        </w:rPr>
        <w:t xml:space="preserve">: Ханты-Мансийский район (ИП Арефьева Н.И.), Ханты-Мансийский район (с. </w:t>
      </w:r>
      <w:proofErr w:type="spellStart"/>
      <w:r w:rsidRPr="003C340A">
        <w:rPr>
          <w:rFonts w:ascii="Times New Roman" w:hAnsi="Times New Roman"/>
          <w:sz w:val="28"/>
          <w:szCs w:val="28"/>
        </w:rPr>
        <w:t>Селиярово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), Сургутский район (г. Сургут, ул. Терешковой), Сургутский район (Куст Р-105 автодороги </w:t>
      </w:r>
      <w:proofErr w:type="spellStart"/>
      <w:r w:rsidRPr="003C340A">
        <w:rPr>
          <w:rFonts w:ascii="Times New Roman" w:hAnsi="Times New Roman"/>
          <w:sz w:val="28"/>
          <w:szCs w:val="28"/>
        </w:rPr>
        <w:t>Ульт</w:t>
      </w:r>
      <w:proofErr w:type="spellEnd"/>
      <w:r w:rsidRPr="003C340A">
        <w:rPr>
          <w:rFonts w:ascii="Times New Roman" w:hAnsi="Times New Roman"/>
          <w:sz w:val="28"/>
          <w:szCs w:val="28"/>
        </w:rPr>
        <w:t>-</w:t>
      </w:r>
      <w:proofErr w:type="spellStart"/>
      <w:r w:rsidRPr="003C340A">
        <w:rPr>
          <w:rFonts w:ascii="Times New Roman" w:hAnsi="Times New Roman"/>
          <w:sz w:val="28"/>
          <w:szCs w:val="28"/>
        </w:rPr>
        <w:t>Ягун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-Нижневартовск), Белоярский район (д. </w:t>
      </w:r>
      <w:proofErr w:type="spellStart"/>
      <w:r w:rsidRPr="003C340A">
        <w:rPr>
          <w:rFonts w:ascii="Times New Roman" w:hAnsi="Times New Roman"/>
          <w:sz w:val="28"/>
          <w:szCs w:val="28"/>
        </w:rPr>
        <w:lastRenderedPageBreak/>
        <w:t>Нумто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), Нижневартовский район (ДНС-3 </w:t>
      </w:r>
      <w:proofErr w:type="spellStart"/>
      <w:r w:rsidRPr="003C340A">
        <w:rPr>
          <w:rFonts w:ascii="Times New Roman" w:hAnsi="Times New Roman"/>
          <w:sz w:val="28"/>
          <w:szCs w:val="28"/>
        </w:rPr>
        <w:t>Покачевского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 месторождения). Проведена иммунизация диких плотоядных животных в количестве 17 718 голов вакциной для оральной иммунизации диких плотоядных животных против бешенства "</w:t>
      </w:r>
      <w:proofErr w:type="spellStart"/>
      <w:r w:rsidRPr="003C340A">
        <w:rPr>
          <w:rFonts w:ascii="Times New Roman" w:hAnsi="Times New Roman"/>
          <w:sz w:val="28"/>
          <w:szCs w:val="28"/>
        </w:rPr>
        <w:t>Рабивак</w:t>
      </w:r>
      <w:proofErr w:type="spellEnd"/>
      <w:r w:rsidRPr="003C340A">
        <w:rPr>
          <w:rFonts w:ascii="Times New Roman" w:hAnsi="Times New Roman"/>
          <w:sz w:val="28"/>
          <w:szCs w:val="28"/>
        </w:rPr>
        <w:t>-О/333". Вакцина приобретена за счет средств федерального бюджета. Раскладка вакцины проведена во всех районах округа.</w:t>
      </w:r>
      <w:r w:rsidRPr="003C340A">
        <w:rPr>
          <w:rFonts w:ascii="Times New Roman" w:hAnsi="Times New Roman"/>
          <w:sz w:val="28"/>
          <w:szCs w:val="28"/>
        </w:rPr>
        <w:tab/>
      </w:r>
    </w:p>
    <w:p w:rsidR="00A351F0" w:rsidRPr="003C340A" w:rsidRDefault="00A351F0" w:rsidP="00A351F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 </w:t>
      </w:r>
      <w:r w:rsidRPr="00EC32B9">
        <w:rPr>
          <w:rFonts w:ascii="Times New Roman" w:hAnsi="Times New Roman"/>
          <w:b/>
          <w:sz w:val="28"/>
          <w:szCs w:val="28"/>
        </w:rPr>
        <w:t>2014 году</w:t>
      </w:r>
      <w:r w:rsidRPr="003C340A">
        <w:rPr>
          <w:rFonts w:ascii="Times New Roman" w:hAnsi="Times New Roman"/>
          <w:sz w:val="28"/>
          <w:szCs w:val="28"/>
        </w:rPr>
        <w:t xml:space="preserve"> зарегистрирован </w:t>
      </w:r>
      <w:r w:rsidRPr="00EC32B9">
        <w:rPr>
          <w:rFonts w:ascii="Times New Roman" w:hAnsi="Times New Roman"/>
          <w:b/>
          <w:sz w:val="28"/>
          <w:szCs w:val="28"/>
        </w:rPr>
        <w:t>1 случай бешенства у дикой лисы</w:t>
      </w:r>
      <w:r w:rsidRPr="003C340A">
        <w:rPr>
          <w:rFonts w:ascii="Times New Roman" w:hAnsi="Times New Roman"/>
          <w:sz w:val="28"/>
          <w:szCs w:val="28"/>
        </w:rPr>
        <w:t xml:space="preserve"> в 30 км от д. </w:t>
      </w:r>
      <w:proofErr w:type="spellStart"/>
      <w:r w:rsidRPr="003C340A">
        <w:rPr>
          <w:rFonts w:ascii="Times New Roman" w:hAnsi="Times New Roman"/>
          <w:sz w:val="28"/>
          <w:szCs w:val="28"/>
        </w:rPr>
        <w:t>Нумто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 Белоярского района на террито</w:t>
      </w:r>
      <w:r>
        <w:rPr>
          <w:rFonts w:ascii="Times New Roman" w:hAnsi="Times New Roman"/>
          <w:sz w:val="28"/>
          <w:szCs w:val="28"/>
        </w:rPr>
        <w:t xml:space="preserve">рии стойбища оленевода </w:t>
      </w:r>
      <w:proofErr w:type="spellStart"/>
      <w:r>
        <w:rPr>
          <w:rFonts w:ascii="Times New Roman" w:hAnsi="Times New Roman"/>
          <w:sz w:val="28"/>
          <w:szCs w:val="28"/>
        </w:rPr>
        <w:t>Пяк</w:t>
      </w:r>
      <w:proofErr w:type="spellEnd"/>
      <w:r>
        <w:rPr>
          <w:rFonts w:ascii="Times New Roman" w:hAnsi="Times New Roman"/>
          <w:sz w:val="28"/>
          <w:szCs w:val="28"/>
        </w:rPr>
        <w:t xml:space="preserve"> В.М.,</w:t>
      </w:r>
      <w:r w:rsidRPr="003C340A">
        <w:rPr>
          <w:rFonts w:ascii="Times New Roman" w:hAnsi="Times New Roman"/>
          <w:sz w:val="28"/>
          <w:szCs w:val="28"/>
        </w:rPr>
        <w:t xml:space="preserve"> </w:t>
      </w:r>
      <w:r w:rsidRPr="00EC32B9">
        <w:rPr>
          <w:rFonts w:ascii="Times New Roman" w:hAnsi="Times New Roman"/>
          <w:b/>
          <w:sz w:val="28"/>
          <w:szCs w:val="28"/>
        </w:rPr>
        <w:t>1 случай бешенства у северного оленя</w:t>
      </w:r>
      <w:r w:rsidRPr="003C340A">
        <w:rPr>
          <w:rFonts w:ascii="Times New Roman" w:hAnsi="Times New Roman"/>
          <w:sz w:val="28"/>
          <w:szCs w:val="28"/>
        </w:rPr>
        <w:t xml:space="preserve"> на территории традиционного природопользования №18 в районе д. </w:t>
      </w:r>
      <w:proofErr w:type="spellStart"/>
      <w:r w:rsidRPr="003C340A">
        <w:rPr>
          <w:rFonts w:ascii="Times New Roman" w:hAnsi="Times New Roman"/>
          <w:sz w:val="28"/>
          <w:szCs w:val="28"/>
        </w:rPr>
        <w:t>Русскинская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 Сургутского района. Олени в количестве 200 голов вакцинированы против бешенства вакциной "</w:t>
      </w:r>
      <w:proofErr w:type="spellStart"/>
      <w:r w:rsidRPr="003C340A">
        <w:rPr>
          <w:rFonts w:ascii="Times New Roman" w:hAnsi="Times New Roman"/>
          <w:sz w:val="28"/>
          <w:szCs w:val="28"/>
        </w:rPr>
        <w:t>Рабизин</w:t>
      </w:r>
      <w:proofErr w:type="spellEnd"/>
      <w:r w:rsidRPr="003C340A">
        <w:rPr>
          <w:rFonts w:ascii="Times New Roman" w:hAnsi="Times New Roman"/>
          <w:sz w:val="28"/>
          <w:szCs w:val="28"/>
        </w:rPr>
        <w:t>", приобретенной в ООО «Ветеринарный Сервис» (договор №593 от 19.08.2014 г.) за счет субсидии КМНС на сумму 28 000 рублей.</w:t>
      </w:r>
      <w:r w:rsidRPr="003C340A">
        <w:rPr>
          <w:rFonts w:ascii="Times New Roman" w:hAnsi="Times New Roman"/>
          <w:sz w:val="28"/>
          <w:szCs w:val="28"/>
        </w:rPr>
        <w:tab/>
      </w:r>
      <w:r w:rsidRPr="003C340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своевременного</w:t>
      </w:r>
      <w:r w:rsidRPr="003C340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противоэпизоотических мероприятий не допущено распространения инфекционных болезней, падежа животных и заболевания населения заболеваниями, общими для человека и животных, очаги инфекций ликвидированы. </w:t>
      </w:r>
    </w:p>
    <w:p w:rsidR="00BE5D4A" w:rsidRPr="00BE5D4A" w:rsidRDefault="00BE5D4A" w:rsidP="00BE5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90CE8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году в результате серологических исследований оленегонных собак в количестве 24 голов выявлено положительно реагирующих на </w:t>
      </w:r>
      <w:r w:rsidRPr="00290CE8">
        <w:rPr>
          <w:rFonts w:ascii="Times New Roman" w:eastAsia="Times New Roman" w:hAnsi="Times New Roman" w:cs="Times New Roman"/>
          <w:b/>
          <w:sz w:val="28"/>
          <w:szCs w:val="28"/>
        </w:rPr>
        <w:t>бруцеллез</w:t>
      </w: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в РСК 1:10 4 головы в д. </w:t>
      </w:r>
      <w:proofErr w:type="spellStart"/>
      <w:r w:rsidRPr="00BE5D4A">
        <w:rPr>
          <w:rFonts w:ascii="Times New Roman" w:eastAsia="Times New Roman" w:hAnsi="Times New Roman" w:cs="Times New Roman"/>
          <w:sz w:val="28"/>
          <w:szCs w:val="28"/>
        </w:rPr>
        <w:t>Нумто</w:t>
      </w:r>
      <w:proofErr w:type="spellEnd"/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Белоярского района. Хозяйство было объявлено неблагополучным по бруцеллезу собак. В </w:t>
      </w:r>
      <w:r w:rsidR="00290CE8" w:rsidRPr="00BE5D4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с утвержденным планом по ликвидации бруцеллеза собак собаки в количестве 4 голов подвергнуты эвтаназии, проведена дезинфекция мест </w:t>
      </w:r>
      <w:r w:rsidR="00290CE8" w:rsidRPr="00BE5D4A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оленегонных собак.</w:t>
      </w:r>
    </w:p>
    <w:p w:rsidR="00110437" w:rsidRPr="003C340A" w:rsidRDefault="00110437" w:rsidP="007E2C50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C340A">
        <w:rPr>
          <w:rFonts w:ascii="Times New Roman" w:eastAsia="Arial Unicode MS" w:hAnsi="Times New Roman" w:cs="Times New Roman"/>
          <w:sz w:val="28"/>
          <w:szCs w:val="28"/>
        </w:rPr>
        <w:t xml:space="preserve">За первый квартал </w:t>
      </w:r>
      <w:r w:rsidRPr="009B53EE">
        <w:rPr>
          <w:rFonts w:ascii="Times New Roman" w:eastAsia="Arial Unicode MS" w:hAnsi="Times New Roman" w:cs="Times New Roman"/>
          <w:b/>
          <w:sz w:val="28"/>
          <w:szCs w:val="28"/>
        </w:rPr>
        <w:t>2018 года</w:t>
      </w:r>
      <w:r w:rsidRPr="003C340A">
        <w:rPr>
          <w:rFonts w:ascii="Times New Roman" w:eastAsia="Arial Unicode MS" w:hAnsi="Times New Roman" w:cs="Times New Roman"/>
          <w:sz w:val="28"/>
          <w:szCs w:val="28"/>
        </w:rPr>
        <w:t xml:space="preserve"> выявлено </w:t>
      </w:r>
      <w:r w:rsidRPr="009B53EE">
        <w:rPr>
          <w:rFonts w:ascii="Times New Roman" w:eastAsia="Arial Unicode MS" w:hAnsi="Times New Roman" w:cs="Times New Roman"/>
          <w:b/>
          <w:sz w:val="28"/>
          <w:szCs w:val="28"/>
        </w:rPr>
        <w:t>4 случая бешенства</w:t>
      </w:r>
      <w:r w:rsidRPr="003C340A">
        <w:rPr>
          <w:rFonts w:ascii="Times New Roman" w:eastAsia="Arial Unicode MS" w:hAnsi="Times New Roman" w:cs="Times New Roman"/>
          <w:sz w:val="28"/>
          <w:szCs w:val="28"/>
        </w:rPr>
        <w:t xml:space="preserve"> в Кондинском районе (</w:t>
      </w:r>
      <w:proofErr w:type="spellStart"/>
      <w:r w:rsidRPr="003C340A">
        <w:rPr>
          <w:rFonts w:ascii="Times New Roman" w:eastAsia="Arial Unicode MS" w:hAnsi="Times New Roman" w:cs="Times New Roman"/>
          <w:sz w:val="28"/>
          <w:szCs w:val="28"/>
        </w:rPr>
        <w:t>гп</w:t>
      </w:r>
      <w:proofErr w:type="spellEnd"/>
      <w:r w:rsidRPr="003C340A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3C340A">
        <w:rPr>
          <w:rFonts w:ascii="Times New Roman" w:eastAsia="Arial Unicode MS" w:hAnsi="Times New Roman" w:cs="Times New Roman"/>
          <w:sz w:val="28"/>
          <w:szCs w:val="28"/>
        </w:rPr>
        <w:t>Кондинское</w:t>
      </w:r>
      <w:proofErr w:type="spellEnd"/>
      <w:r w:rsidRPr="003C340A">
        <w:rPr>
          <w:rFonts w:ascii="Times New Roman" w:eastAsia="Arial Unicode MS" w:hAnsi="Times New Roman" w:cs="Times New Roman"/>
          <w:sz w:val="28"/>
          <w:szCs w:val="28"/>
        </w:rPr>
        <w:t xml:space="preserve">, с. </w:t>
      </w:r>
      <w:proofErr w:type="spellStart"/>
      <w:r w:rsidRPr="003C340A">
        <w:rPr>
          <w:rFonts w:ascii="Times New Roman" w:eastAsia="Arial Unicode MS" w:hAnsi="Times New Roman" w:cs="Times New Roman"/>
          <w:sz w:val="28"/>
          <w:szCs w:val="28"/>
        </w:rPr>
        <w:t>Болчары</w:t>
      </w:r>
      <w:proofErr w:type="spellEnd"/>
      <w:r w:rsidRPr="003C340A">
        <w:rPr>
          <w:rFonts w:ascii="Times New Roman" w:eastAsia="Arial Unicode MS" w:hAnsi="Times New Roman" w:cs="Times New Roman"/>
          <w:sz w:val="28"/>
          <w:szCs w:val="28"/>
        </w:rPr>
        <w:t>, п. Междуреченский), во 2 квартале 2018 года в Ханты-Мансийском районе от нападения на людей больной бешенством лисы пострадало 4 человека.</w:t>
      </w:r>
    </w:p>
    <w:p w:rsidR="00110437" w:rsidRDefault="00110437" w:rsidP="007E2C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40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95FB8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в деле обеспечения ветеринарно-санитарного и эпизоотического благополучия играют не столько экстренные противоэпизоотические мероприятия по недопущению и ликвидации эпизоотий, сколько проводимая плановая профилактическая работа, направленная на все факторы: </w:t>
      </w:r>
      <w:r w:rsidRPr="00337DD6">
        <w:rPr>
          <w:rFonts w:ascii="Times New Roman" w:eastAsia="Times New Roman" w:hAnsi="Times New Roman" w:cs="Times New Roman"/>
          <w:b/>
          <w:sz w:val="28"/>
          <w:szCs w:val="28"/>
        </w:rPr>
        <w:t>биологические, природно-географические и социально- экономические.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437" w:rsidRDefault="00110437" w:rsidP="007E2C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Заболевания всегда легче предупредить, чем ликвидировать последствия, которые чреваты не только колоссальными материальными затратами, но грозят здоровью и жизни людей и животных. 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 xml:space="preserve">В целях исполнения государственной программы Ханты-Мансийского автономного округа - Югры «Социально-экономическое развитие коренных малочисленных народов Севера Ханты-Мансийского автономного округа - Югры на 2016 - 2020 годы», поддержания эпизоотического и эпидемиологического благополучия округа на территории автономного округа в оленеводческих хозяйствах проводятся диагностические исследования </w:t>
      </w:r>
      <w:proofErr w:type="gramStart"/>
      <w:r w:rsidRPr="003C340A">
        <w:rPr>
          <w:rFonts w:ascii="Times New Roman" w:hAnsi="Times New Roman" w:cs="Times New Roman"/>
          <w:sz w:val="28"/>
          <w:szCs w:val="28"/>
        </w:rPr>
        <w:t>животных,  ветеринарно</w:t>
      </w:r>
      <w:proofErr w:type="gramEnd"/>
      <w:r w:rsidRPr="003C340A">
        <w:rPr>
          <w:rFonts w:ascii="Times New Roman" w:hAnsi="Times New Roman" w:cs="Times New Roman"/>
          <w:sz w:val="28"/>
          <w:szCs w:val="28"/>
        </w:rPr>
        <w:t>-профилактические, лечебные мероприятия</w:t>
      </w:r>
      <w:r w:rsidR="00C469D0">
        <w:rPr>
          <w:rFonts w:ascii="Times New Roman" w:hAnsi="Times New Roman" w:cs="Times New Roman"/>
          <w:sz w:val="28"/>
          <w:szCs w:val="28"/>
        </w:rPr>
        <w:t>, электронная идентификация</w:t>
      </w:r>
      <w:r w:rsidRPr="003C340A">
        <w:rPr>
          <w:rFonts w:ascii="Times New Roman" w:hAnsi="Times New Roman" w:cs="Times New Roman"/>
          <w:sz w:val="28"/>
          <w:szCs w:val="28"/>
        </w:rPr>
        <w:t>.</w:t>
      </w:r>
    </w:p>
    <w:p w:rsidR="0024227B" w:rsidRDefault="00E96B36" w:rsidP="00337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 xml:space="preserve">  </w:t>
      </w:r>
      <w:r w:rsidR="00337DD6">
        <w:rPr>
          <w:rFonts w:ascii="Times New Roman" w:hAnsi="Times New Roman" w:cs="Times New Roman"/>
          <w:sz w:val="28"/>
          <w:szCs w:val="28"/>
        </w:rPr>
        <w:t xml:space="preserve">Диагностические исследования включают в себя: исследования на </w:t>
      </w:r>
      <w:r w:rsidR="00337DD6" w:rsidRPr="00337DD6">
        <w:rPr>
          <w:rFonts w:ascii="Times New Roman" w:hAnsi="Times New Roman" w:cs="Times New Roman"/>
          <w:b/>
          <w:sz w:val="28"/>
          <w:szCs w:val="28"/>
        </w:rPr>
        <w:t xml:space="preserve">бруцеллез, </w:t>
      </w:r>
      <w:proofErr w:type="spellStart"/>
      <w:r w:rsidR="00337DD6" w:rsidRPr="00337DD6">
        <w:rPr>
          <w:rFonts w:ascii="Times New Roman" w:hAnsi="Times New Roman" w:cs="Times New Roman"/>
          <w:b/>
          <w:sz w:val="28"/>
          <w:szCs w:val="28"/>
        </w:rPr>
        <w:t>эдемагеноз</w:t>
      </w:r>
      <w:proofErr w:type="spellEnd"/>
      <w:r w:rsidR="00337DD6" w:rsidRPr="00337DD6">
        <w:rPr>
          <w:rFonts w:ascii="Times New Roman" w:hAnsi="Times New Roman" w:cs="Times New Roman"/>
          <w:b/>
          <w:sz w:val="28"/>
          <w:szCs w:val="28"/>
        </w:rPr>
        <w:t xml:space="preserve">, бешенство, гельминтозы, </w:t>
      </w:r>
      <w:proofErr w:type="spellStart"/>
      <w:r w:rsidR="00337DD6" w:rsidRPr="00337DD6">
        <w:rPr>
          <w:rFonts w:ascii="Times New Roman" w:hAnsi="Times New Roman" w:cs="Times New Roman"/>
          <w:b/>
          <w:sz w:val="28"/>
          <w:szCs w:val="28"/>
        </w:rPr>
        <w:t>арахноэнтомозы</w:t>
      </w:r>
      <w:proofErr w:type="spellEnd"/>
      <w:r w:rsidR="00337DD6">
        <w:rPr>
          <w:rFonts w:ascii="Times New Roman" w:hAnsi="Times New Roman" w:cs="Times New Roman"/>
          <w:sz w:val="28"/>
          <w:szCs w:val="28"/>
        </w:rPr>
        <w:t xml:space="preserve"> </w:t>
      </w:r>
      <w:r w:rsidR="00337DD6" w:rsidRPr="00337DD6">
        <w:rPr>
          <w:rFonts w:ascii="Times New Roman" w:hAnsi="Times New Roman" w:cs="Times New Roman"/>
          <w:b/>
          <w:i/>
          <w:sz w:val="28"/>
          <w:szCs w:val="28"/>
        </w:rPr>
        <w:t>(Слайд №</w:t>
      </w:r>
      <w:r w:rsidR="00A351F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37DD6" w:rsidRPr="00337DD6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337DD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 связи с ежегодной высокой </w:t>
      </w:r>
      <w:proofErr w:type="spellStart"/>
      <w:r w:rsidRPr="003C340A">
        <w:rPr>
          <w:rFonts w:ascii="Times New Roman" w:hAnsi="Times New Roman"/>
          <w:sz w:val="28"/>
          <w:szCs w:val="28"/>
        </w:rPr>
        <w:t>инвазированностью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 оленей гельминтами, в рамках мероприятий, определенных государственным заданием</w:t>
      </w:r>
      <w:r w:rsidR="00F0587E">
        <w:rPr>
          <w:rFonts w:ascii="Times New Roman" w:hAnsi="Times New Roman"/>
          <w:sz w:val="28"/>
          <w:szCs w:val="28"/>
        </w:rPr>
        <w:t>,</w:t>
      </w:r>
      <w:r w:rsidRPr="003C340A">
        <w:rPr>
          <w:rFonts w:ascii="Times New Roman" w:hAnsi="Times New Roman"/>
          <w:sz w:val="28"/>
          <w:szCs w:val="28"/>
        </w:rPr>
        <w:t xml:space="preserve"> в 2017 году проведена </w:t>
      </w:r>
      <w:r w:rsidRPr="00F0587E">
        <w:rPr>
          <w:rFonts w:ascii="Times New Roman" w:hAnsi="Times New Roman"/>
          <w:b/>
          <w:i/>
          <w:sz w:val="28"/>
          <w:szCs w:val="28"/>
        </w:rPr>
        <w:t>научно-исследовательская работа по теме: «Обеспечение научного сопровождения мероприятий по защите северных оленей от гельминтов</w:t>
      </w:r>
      <w:r w:rsidRPr="003C340A">
        <w:rPr>
          <w:rFonts w:ascii="Times New Roman" w:hAnsi="Times New Roman"/>
          <w:sz w:val="28"/>
          <w:szCs w:val="28"/>
        </w:rPr>
        <w:t xml:space="preserve">». Работа проводилась на базе оленеводческих хозяйств </w:t>
      </w:r>
      <w:r>
        <w:rPr>
          <w:rFonts w:ascii="Times New Roman" w:hAnsi="Times New Roman"/>
          <w:sz w:val="28"/>
          <w:szCs w:val="28"/>
        </w:rPr>
        <w:t>различных</w:t>
      </w:r>
      <w:r w:rsidRPr="003C340A">
        <w:rPr>
          <w:rFonts w:ascii="Times New Roman" w:hAnsi="Times New Roman"/>
          <w:sz w:val="28"/>
          <w:szCs w:val="28"/>
        </w:rPr>
        <w:t xml:space="preserve"> форм собственности в Березовском, Сургутском, Белоярском и Нижневартовском районах Ханты-Мансийского автономного округа – Югры и в лаборатории филиала Всероссийского научно-исследовательского института ветеринарной энтомологии и арахнологии в городе Тюмени. Целью исследований являлось снижение заболеваемости северных оленей гельми</w:t>
      </w:r>
      <w:r w:rsidR="006E2E93">
        <w:rPr>
          <w:rFonts w:ascii="Times New Roman" w:hAnsi="Times New Roman"/>
          <w:sz w:val="28"/>
          <w:szCs w:val="28"/>
        </w:rPr>
        <w:t xml:space="preserve">нтозами в хозяйствах ХМАО-Югры, </w:t>
      </w:r>
      <w:r w:rsidRPr="003C340A">
        <w:rPr>
          <w:rFonts w:ascii="Times New Roman" w:hAnsi="Times New Roman"/>
          <w:sz w:val="28"/>
          <w:szCs w:val="28"/>
        </w:rPr>
        <w:t xml:space="preserve">изучение эффективности использованных средств и методов защиты северных оленей от возбудителей гельминтозов и установление динамики эпизоотического процесса на территории Ханты-Мансийского автономного округа – Югры. 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340A">
        <w:rPr>
          <w:rFonts w:ascii="Times New Roman" w:hAnsi="Times New Roman"/>
          <w:kern w:val="28"/>
          <w:sz w:val="28"/>
          <w:szCs w:val="28"/>
        </w:rPr>
        <w:t xml:space="preserve">Анализ результатов паразитологических исследований проб фекалий домашних северных оленей в хозяйствах Нижневартовского, Белоярского и Березовского районов </w:t>
      </w:r>
      <w:r w:rsidRPr="003C340A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3C340A">
        <w:rPr>
          <w:rFonts w:ascii="Times New Roman" w:hAnsi="Times New Roman"/>
          <w:kern w:val="28"/>
          <w:sz w:val="28"/>
          <w:szCs w:val="28"/>
        </w:rPr>
        <w:t>свидетельствует о</w:t>
      </w:r>
      <w:r w:rsidR="006E2E93">
        <w:rPr>
          <w:rFonts w:ascii="Times New Roman" w:hAnsi="Times New Roman"/>
          <w:kern w:val="28"/>
          <w:sz w:val="28"/>
          <w:szCs w:val="28"/>
        </w:rPr>
        <w:t>б</w:t>
      </w:r>
      <w:r w:rsidRPr="003C340A">
        <w:rPr>
          <w:rFonts w:ascii="Times New Roman" w:hAnsi="Times New Roman"/>
          <w:kern w:val="28"/>
          <w:sz w:val="28"/>
          <w:szCs w:val="28"/>
        </w:rPr>
        <w:t xml:space="preserve"> инвазированности животных возбудителями нематодозов, цестодозов и трематодозов</w:t>
      </w:r>
      <w:r w:rsidRPr="003C340A">
        <w:rPr>
          <w:rFonts w:ascii="Times New Roman" w:hAnsi="Times New Roman"/>
          <w:color w:val="000000"/>
          <w:sz w:val="28"/>
          <w:szCs w:val="28"/>
        </w:rPr>
        <w:t>.</w:t>
      </w:r>
    </w:p>
    <w:p w:rsidR="00423DBE" w:rsidRPr="00C252D1" w:rsidRDefault="00423DBE" w:rsidP="00C92B0A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2D1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C252D1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r w:rsidR="003E1469" w:rsidRPr="00C252D1">
        <w:rPr>
          <w:rFonts w:ascii="Times New Roman" w:hAnsi="Times New Roman"/>
          <w:sz w:val="28"/>
          <w:szCs w:val="28"/>
        </w:rPr>
        <w:t xml:space="preserve">Югры </w:t>
      </w:r>
      <w:r w:rsidR="003E1469" w:rsidRPr="00C252D1">
        <w:rPr>
          <w:rFonts w:ascii="Times New Roman" w:hAnsi="Times New Roman"/>
          <w:color w:val="000000"/>
          <w:sz w:val="28"/>
          <w:szCs w:val="28"/>
        </w:rPr>
        <w:t>у</w:t>
      </w:r>
      <w:r w:rsidRPr="00C252D1">
        <w:rPr>
          <w:rFonts w:ascii="Times New Roman" w:hAnsi="Times New Roman"/>
          <w:color w:val="000000"/>
          <w:sz w:val="28"/>
          <w:szCs w:val="28"/>
        </w:rPr>
        <w:t xml:space="preserve"> домашних северных оленей отмечено инвазирование</w:t>
      </w:r>
      <w:r w:rsidR="003E1469">
        <w:rPr>
          <w:rFonts w:ascii="Times New Roman" w:hAnsi="Times New Roman"/>
          <w:color w:val="000000"/>
          <w:sz w:val="28"/>
          <w:szCs w:val="28"/>
        </w:rPr>
        <w:t xml:space="preserve"> нематодозов желудочно-</w:t>
      </w:r>
      <w:r w:rsidR="003E1469">
        <w:rPr>
          <w:rFonts w:ascii="Times New Roman" w:hAnsi="Times New Roman"/>
          <w:color w:val="000000"/>
          <w:sz w:val="28"/>
          <w:szCs w:val="28"/>
        </w:rPr>
        <w:lastRenderedPageBreak/>
        <w:t>кишечного тракта и легки</w:t>
      </w:r>
      <w:r w:rsidRPr="00C252D1">
        <w:rPr>
          <w:rFonts w:ascii="Times New Roman" w:hAnsi="Times New Roman"/>
          <w:color w:val="000000"/>
          <w:sz w:val="28"/>
          <w:szCs w:val="28"/>
        </w:rPr>
        <w:t>х (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Trichostrongylus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.,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Nematodirus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.,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Trichocecpalus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.,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Dictyocaulus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>.) и</w:t>
      </w:r>
      <w:r w:rsidRPr="00C252D1">
        <w:rPr>
          <w:rFonts w:ascii="Times New Roman" w:hAnsi="Times New Roman"/>
          <w:color w:val="000000"/>
          <w:sz w:val="28"/>
          <w:szCs w:val="28"/>
        </w:rPr>
        <w:t>магинальных цестодозов (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Thysaniezia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.,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Moniezia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252D1">
        <w:rPr>
          <w:rFonts w:ascii="Times New Roman" w:hAnsi="Times New Roman"/>
          <w:color w:val="000000"/>
          <w:sz w:val="28"/>
          <w:szCs w:val="28"/>
        </w:rPr>
        <w:t>) и простейших (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Eimeri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а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>.)</w:t>
      </w:r>
      <w:r w:rsidRPr="00C252D1">
        <w:rPr>
          <w:rFonts w:ascii="Times New Roman" w:hAnsi="Times New Roman"/>
          <w:color w:val="000000"/>
          <w:sz w:val="28"/>
          <w:szCs w:val="28"/>
        </w:rPr>
        <w:t>.</w:t>
      </w:r>
    </w:p>
    <w:p w:rsidR="00423DBE" w:rsidRDefault="00423DBE" w:rsidP="00C92B0A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2D1">
        <w:rPr>
          <w:rFonts w:ascii="Times New Roman" w:hAnsi="Times New Roman"/>
          <w:color w:val="000000"/>
          <w:sz w:val="28"/>
          <w:szCs w:val="28"/>
        </w:rPr>
        <w:t xml:space="preserve">Пораженность животных в среднем по округу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Trichostrongylus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sz w:val="28"/>
          <w:szCs w:val="28"/>
        </w:rPr>
        <w:t>.</w:t>
      </w:r>
      <w:r w:rsidR="003E1469">
        <w:rPr>
          <w:rFonts w:ascii="Times New Roman" w:hAnsi="Times New Roman"/>
          <w:sz w:val="28"/>
          <w:szCs w:val="28"/>
        </w:rPr>
        <w:t xml:space="preserve"> </w:t>
      </w:r>
      <w:r w:rsidRPr="00C252D1">
        <w:rPr>
          <w:rFonts w:ascii="Times New Roman" w:hAnsi="Times New Roman"/>
          <w:sz w:val="28"/>
          <w:szCs w:val="28"/>
        </w:rPr>
        <w:t>составила 31,8%,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Trichocecpalus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sz w:val="28"/>
          <w:szCs w:val="28"/>
        </w:rPr>
        <w:t xml:space="preserve">. - 8,4%,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Nematodirus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- </w:t>
      </w:r>
      <w:r w:rsidRPr="00C252D1">
        <w:rPr>
          <w:rFonts w:ascii="Times New Roman" w:hAnsi="Times New Roman"/>
          <w:bCs/>
          <w:iCs/>
          <w:color w:val="000000"/>
          <w:sz w:val="28"/>
          <w:szCs w:val="28"/>
        </w:rPr>
        <w:t>12,4</w:t>
      </w:r>
      <w:proofErr w:type="gramStart"/>
      <w:r w:rsidRPr="00C252D1">
        <w:rPr>
          <w:rFonts w:ascii="Times New Roman" w:hAnsi="Times New Roman"/>
          <w:bCs/>
          <w:iCs/>
          <w:color w:val="000000"/>
          <w:sz w:val="28"/>
          <w:szCs w:val="28"/>
        </w:rPr>
        <w:t>%</w:t>
      </w:r>
      <w:r w:rsidRPr="00C252D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252D1">
        <w:rPr>
          <w:rFonts w:ascii="Times New Roman" w:hAnsi="Times New Roman"/>
          <w:sz w:val="28"/>
          <w:szCs w:val="28"/>
        </w:rPr>
        <w:t xml:space="preserve">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Dictyocaulus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- </w:t>
      </w:r>
      <w:r w:rsidRPr="00C252D1">
        <w:rPr>
          <w:rFonts w:ascii="Times New Roman" w:hAnsi="Times New Roman"/>
          <w:bCs/>
          <w:iCs/>
          <w:color w:val="000000"/>
          <w:sz w:val="28"/>
          <w:szCs w:val="28"/>
        </w:rPr>
        <w:t>22,5%</w:t>
      </w:r>
      <w:r w:rsidRPr="00C252D1">
        <w:rPr>
          <w:rFonts w:ascii="Times New Roman" w:hAnsi="Times New Roman"/>
          <w:sz w:val="28"/>
          <w:szCs w:val="28"/>
        </w:rPr>
        <w:t xml:space="preserve"> ,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Moniezia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 -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252D1">
        <w:rPr>
          <w:rFonts w:ascii="Times New Roman" w:hAnsi="Times New Roman"/>
          <w:color w:val="000000"/>
          <w:sz w:val="28"/>
          <w:szCs w:val="28"/>
        </w:rPr>
        <w:t>13,0%,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Thysaniezia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.- </w:t>
      </w:r>
      <w:r w:rsidRPr="00C252D1">
        <w:rPr>
          <w:rFonts w:ascii="Times New Roman" w:hAnsi="Times New Roman"/>
          <w:color w:val="000000"/>
          <w:sz w:val="28"/>
          <w:szCs w:val="28"/>
        </w:rPr>
        <w:t>1,4%</w:t>
      </w:r>
      <w:r w:rsidRPr="00C252D1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>п</w:t>
      </w:r>
      <w:r w:rsidRPr="00C252D1">
        <w:rPr>
          <w:rFonts w:ascii="Times New Roman" w:hAnsi="Times New Roman"/>
          <w:sz w:val="28"/>
          <w:szCs w:val="28"/>
        </w:rPr>
        <w:t xml:space="preserve">арамфистоматами - 3,5% ,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Eimeri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а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. - </w:t>
      </w:r>
      <w:r w:rsidRPr="00C252D1">
        <w:rPr>
          <w:rFonts w:ascii="Times New Roman" w:hAnsi="Times New Roman"/>
          <w:color w:val="000000"/>
          <w:sz w:val="28"/>
          <w:szCs w:val="28"/>
        </w:rPr>
        <w:t>28,3%</w:t>
      </w:r>
      <w:r w:rsidR="006E2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2E93" w:rsidRPr="006E2E93">
        <w:rPr>
          <w:rFonts w:ascii="Times New Roman" w:hAnsi="Times New Roman"/>
          <w:b/>
          <w:color w:val="000000"/>
          <w:sz w:val="28"/>
          <w:szCs w:val="28"/>
        </w:rPr>
        <w:t>(Слайд №</w:t>
      </w:r>
      <w:r w:rsidR="00A351F0">
        <w:rPr>
          <w:rFonts w:ascii="Times New Roman" w:hAnsi="Times New Roman"/>
          <w:b/>
          <w:color w:val="000000"/>
          <w:sz w:val="28"/>
          <w:szCs w:val="28"/>
        </w:rPr>
        <w:t>7</w:t>
      </w:r>
      <w:r w:rsidR="006E2E93" w:rsidRPr="006E2E93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C252D1">
        <w:rPr>
          <w:rFonts w:ascii="Times New Roman" w:hAnsi="Times New Roman"/>
          <w:color w:val="000000"/>
          <w:sz w:val="28"/>
          <w:szCs w:val="28"/>
        </w:rPr>
        <w:t>.</w:t>
      </w:r>
    </w:p>
    <w:p w:rsidR="00E96B36" w:rsidRPr="00812F01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поддержания эпизоотического благополучия территории округа в отношении заразных болезней животных ежегодно необходимы дополнительные исследования по выявлению и дифференциации возбудителей опасных болезней, которые возможно проводить только в научно-исследовательских институтах, изучающих данное заболевание. </w:t>
      </w:r>
      <w:r w:rsidRPr="00812F01">
        <w:rPr>
          <w:rFonts w:ascii="Times New Roman" w:hAnsi="Times New Roman"/>
          <w:color w:val="000000"/>
          <w:sz w:val="28"/>
          <w:szCs w:val="28"/>
        </w:rPr>
        <w:t>Для дополнительных исследований во ВНИИ в целях поддержания благополучной эпизоот</w:t>
      </w:r>
      <w:r w:rsidR="00110437">
        <w:rPr>
          <w:rFonts w:ascii="Times New Roman" w:hAnsi="Times New Roman"/>
          <w:color w:val="000000"/>
          <w:sz w:val="28"/>
          <w:szCs w:val="28"/>
        </w:rPr>
        <w:t>ической ситуации в округе в 2018</w:t>
      </w:r>
      <w:r w:rsidRPr="00812F01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110437">
        <w:rPr>
          <w:rFonts w:ascii="Times New Roman" w:hAnsi="Times New Roman"/>
          <w:color w:val="000000"/>
          <w:sz w:val="28"/>
          <w:szCs w:val="28"/>
        </w:rPr>
        <w:t>будут проведены дополнительные исследования</w:t>
      </w:r>
      <w:r w:rsidRPr="00812F0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E96B36" w:rsidRPr="003C340A" w:rsidRDefault="003E1469" w:rsidP="007E2C50">
      <w:pPr>
        <w:spacing w:after="0" w:line="276" w:lineRule="auto"/>
        <w:ind w:firstLine="567"/>
        <w:jc w:val="both"/>
        <w:rPr>
          <w:color w:val="3C3735"/>
          <w:sz w:val="28"/>
          <w:szCs w:val="28"/>
        </w:rPr>
      </w:pPr>
      <w:r w:rsidRPr="009A59EC">
        <w:rPr>
          <w:rFonts w:ascii="Times New Roman" w:hAnsi="Times New Roman" w:cs="Times New Roman"/>
          <w:b/>
          <w:sz w:val="28"/>
          <w:szCs w:val="28"/>
        </w:rPr>
        <w:t xml:space="preserve"> Ветеринарно-профилактические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себя: вакцинацию против </w:t>
      </w:r>
      <w:r w:rsidRPr="009A59EC">
        <w:rPr>
          <w:rFonts w:ascii="Times New Roman" w:hAnsi="Times New Roman" w:cs="Times New Roman"/>
          <w:b/>
          <w:sz w:val="28"/>
          <w:szCs w:val="28"/>
        </w:rPr>
        <w:t>сибирской язвы, некробактериоза, бешенства</w:t>
      </w:r>
      <w:r>
        <w:rPr>
          <w:rFonts w:ascii="Times New Roman" w:hAnsi="Times New Roman" w:cs="Times New Roman"/>
          <w:sz w:val="28"/>
          <w:szCs w:val="28"/>
        </w:rPr>
        <w:t xml:space="preserve">; обработки против </w:t>
      </w:r>
      <w:r w:rsidRPr="009A59EC">
        <w:rPr>
          <w:rFonts w:ascii="Times New Roman" w:hAnsi="Times New Roman" w:cs="Times New Roman"/>
          <w:b/>
          <w:sz w:val="28"/>
          <w:szCs w:val="28"/>
        </w:rPr>
        <w:t xml:space="preserve">эдемагеноза, арахноэнтомозов; </w:t>
      </w:r>
      <w:r w:rsidR="009A59EC" w:rsidRPr="009A59EC">
        <w:rPr>
          <w:rFonts w:ascii="Times New Roman" w:hAnsi="Times New Roman" w:cs="Times New Roman"/>
          <w:b/>
          <w:sz w:val="28"/>
          <w:szCs w:val="28"/>
        </w:rPr>
        <w:t>дегельминтизации</w:t>
      </w:r>
      <w:r w:rsidR="00DA7102">
        <w:rPr>
          <w:rFonts w:ascii="Times New Roman" w:hAnsi="Times New Roman" w:cs="Times New Roman"/>
          <w:sz w:val="28"/>
          <w:szCs w:val="28"/>
        </w:rPr>
        <w:t xml:space="preserve"> </w:t>
      </w:r>
      <w:r w:rsidR="00DA7102" w:rsidRPr="00DA7102">
        <w:rPr>
          <w:rFonts w:ascii="Times New Roman" w:hAnsi="Times New Roman" w:cs="Times New Roman"/>
          <w:b/>
          <w:i/>
          <w:sz w:val="28"/>
          <w:szCs w:val="28"/>
        </w:rPr>
        <w:t>(Слайд №</w:t>
      </w:r>
      <w:r w:rsidR="00A351F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A7102" w:rsidRPr="00DA710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A59EC">
        <w:rPr>
          <w:rFonts w:ascii="Times New Roman" w:hAnsi="Times New Roman" w:cs="Times New Roman"/>
          <w:sz w:val="28"/>
          <w:szCs w:val="28"/>
        </w:rPr>
        <w:t>.</w:t>
      </w:r>
      <w:r w:rsidR="00FC0B1D">
        <w:rPr>
          <w:rFonts w:ascii="Times New Roman" w:hAnsi="Times New Roman" w:cs="Times New Roman"/>
          <w:sz w:val="28"/>
          <w:szCs w:val="28"/>
        </w:rPr>
        <w:t xml:space="preserve"> Обязательной дегельминтизации и вакцинации против бешенства подвергаются оленегонные собаки.</w:t>
      </w:r>
    </w:p>
    <w:p w:rsidR="00E96B36" w:rsidRPr="003C340A" w:rsidRDefault="00E96B36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40A">
        <w:rPr>
          <w:sz w:val="28"/>
          <w:szCs w:val="28"/>
        </w:rPr>
        <w:t>Преобладание низких температур на севере всегда являлось естественным сдерживающим фактором в развитии патогенной микрофлоры, в развитии инфекций, большинство микроорганизмов при низких температурах впадают в стадию анабиоза, при этом замедляются все биохимические процессы, а некоторые вообще погибают.</w:t>
      </w:r>
    </w:p>
    <w:p w:rsidR="00E96B36" w:rsidRPr="003C340A" w:rsidRDefault="00E96B36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40A">
        <w:rPr>
          <w:sz w:val="28"/>
          <w:szCs w:val="28"/>
        </w:rPr>
        <w:t>В связи с глобальным потеплением в мире, изменения климата происходит и на севере, замечено, что уже не та стала вечная мерзлота, которая была 40-50 лет тому назад.</w:t>
      </w:r>
    </w:p>
    <w:p w:rsidR="00E96B36" w:rsidRPr="003C340A" w:rsidRDefault="00E96B36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40A">
        <w:rPr>
          <w:sz w:val="28"/>
          <w:szCs w:val="28"/>
        </w:rPr>
        <w:t>Потепление не лучшим образом влияет на эпизоотическую ситуацию в северных регионах, она содержит в себе потенциальную угрозу возникновения старых, казалось бы, навсегда потухших, инфекций.</w:t>
      </w:r>
    </w:p>
    <w:p w:rsidR="00E96B36" w:rsidRDefault="00E96B36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40A">
        <w:rPr>
          <w:sz w:val="28"/>
          <w:szCs w:val="28"/>
        </w:rPr>
        <w:t xml:space="preserve">Так в </w:t>
      </w:r>
      <w:r w:rsidRPr="005A1DBB">
        <w:rPr>
          <w:b/>
          <w:sz w:val="28"/>
          <w:szCs w:val="28"/>
        </w:rPr>
        <w:t xml:space="preserve">2016 </w:t>
      </w:r>
      <w:r w:rsidRPr="003C340A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3C340A">
        <w:rPr>
          <w:sz w:val="28"/>
          <w:szCs w:val="28"/>
        </w:rPr>
        <w:t xml:space="preserve"> в </w:t>
      </w:r>
      <w:r w:rsidR="00F53E53">
        <w:rPr>
          <w:sz w:val="28"/>
          <w:szCs w:val="28"/>
        </w:rPr>
        <w:t>ранее</w:t>
      </w:r>
      <w:r w:rsidRPr="003C340A">
        <w:rPr>
          <w:sz w:val="28"/>
          <w:szCs w:val="28"/>
        </w:rPr>
        <w:t xml:space="preserve"> благополучном</w:t>
      </w:r>
      <w:r>
        <w:rPr>
          <w:sz w:val="28"/>
          <w:szCs w:val="28"/>
        </w:rPr>
        <w:t>,</w:t>
      </w:r>
      <w:r w:rsidRPr="003C340A">
        <w:rPr>
          <w:sz w:val="28"/>
          <w:szCs w:val="28"/>
        </w:rPr>
        <w:t xml:space="preserve"> </w:t>
      </w:r>
      <w:r w:rsidRPr="005A1DBB">
        <w:rPr>
          <w:b/>
          <w:sz w:val="28"/>
          <w:szCs w:val="28"/>
        </w:rPr>
        <w:t>Ямало-Ненецком автономном округе</w:t>
      </w:r>
      <w:r w:rsidRPr="003C340A">
        <w:rPr>
          <w:sz w:val="28"/>
          <w:szCs w:val="28"/>
        </w:rPr>
        <w:t xml:space="preserve"> вспыхнула сибирская язва</w:t>
      </w:r>
      <w:r>
        <w:rPr>
          <w:sz w:val="28"/>
          <w:szCs w:val="28"/>
        </w:rPr>
        <w:t xml:space="preserve"> у</w:t>
      </w:r>
      <w:r w:rsidRPr="003C340A">
        <w:rPr>
          <w:sz w:val="28"/>
          <w:szCs w:val="28"/>
        </w:rPr>
        <w:t xml:space="preserve"> северных оленей.</w:t>
      </w:r>
    </w:p>
    <w:p w:rsidR="0024227B" w:rsidRPr="0024227B" w:rsidRDefault="0024227B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4227B">
        <w:rPr>
          <w:sz w:val="28"/>
          <w:szCs w:val="28"/>
        </w:rPr>
        <w:t xml:space="preserve">Несмотря на то, что ежегодно в Ханты-Мансийском автономном округе - Югре проводится поголовная вакцинация </w:t>
      </w:r>
      <w:r w:rsidR="005A1DBB">
        <w:rPr>
          <w:sz w:val="28"/>
          <w:szCs w:val="28"/>
        </w:rPr>
        <w:t xml:space="preserve">всех </w:t>
      </w:r>
      <w:r w:rsidRPr="0024227B">
        <w:rPr>
          <w:sz w:val="28"/>
          <w:szCs w:val="28"/>
        </w:rPr>
        <w:t xml:space="preserve">сельскохозяйственных </w:t>
      </w:r>
      <w:r w:rsidRPr="0024227B">
        <w:rPr>
          <w:sz w:val="28"/>
          <w:szCs w:val="28"/>
        </w:rPr>
        <w:lastRenderedPageBreak/>
        <w:t>животных</w:t>
      </w:r>
      <w:r w:rsidR="005A1DBB">
        <w:rPr>
          <w:sz w:val="28"/>
          <w:szCs w:val="28"/>
        </w:rPr>
        <w:t>, северных оленей</w:t>
      </w:r>
      <w:r w:rsidRPr="0024227B">
        <w:rPr>
          <w:sz w:val="28"/>
          <w:szCs w:val="28"/>
        </w:rPr>
        <w:t xml:space="preserve"> против сибирской язвы, ветеринарными специалистами учреждения дополнительно проводились подворные обходы личных подсобных хозяйств граждан, оленеводческих стойбищ и фермерских хозяйств в целях выявления и вакцинации животных, </w:t>
      </w:r>
      <w:r w:rsidR="005A1DBB">
        <w:rPr>
          <w:sz w:val="28"/>
          <w:szCs w:val="28"/>
        </w:rPr>
        <w:t>не</w:t>
      </w:r>
      <w:r w:rsidR="005A1DBB" w:rsidRPr="0024227B">
        <w:rPr>
          <w:sz w:val="28"/>
          <w:szCs w:val="28"/>
        </w:rPr>
        <w:t>вакцинированных</w:t>
      </w:r>
      <w:r w:rsidRPr="0024227B">
        <w:rPr>
          <w:sz w:val="28"/>
          <w:szCs w:val="28"/>
        </w:rPr>
        <w:t xml:space="preserve"> против сибирской язвы.     </w:t>
      </w:r>
    </w:p>
    <w:p w:rsidR="0024227B" w:rsidRDefault="0024227B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4227B">
        <w:rPr>
          <w:sz w:val="28"/>
          <w:szCs w:val="28"/>
        </w:rPr>
        <w:t>Своевременные и в полном объеме проводимые ветеринарно-профилактические мероприятия способствовали недопущению заноса сибирской язвы оленей с территории Ямало-Ненецкого автономного округа во время массовой вспышки сибирской язвы среди домашних северных оленей</w:t>
      </w:r>
      <w:r w:rsidR="001F047E">
        <w:rPr>
          <w:sz w:val="28"/>
          <w:szCs w:val="28"/>
        </w:rPr>
        <w:t xml:space="preserve"> </w:t>
      </w:r>
      <w:r w:rsidR="001F047E" w:rsidRPr="001F047E">
        <w:rPr>
          <w:b/>
          <w:i/>
          <w:sz w:val="28"/>
          <w:szCs w:val="28"/>
        </w:rPr>
        <w:t>(Слайд №</w:t>
      </w:r>
      <w:r w:rsidR="00A351F0">
        <w:rPr>
          <w:b/>
          <w:i/>
          <w:sz w:val="28"/>
          <w:szCs w:val="28"/>
        </w:rPr>
        <w:t>9</w:t>
      </w:r>
      <w:r w:rsidR="001F047E" w:rsidRPr="001F047E">
        <w:rPr>
          <w:b/>
          <w:i/>
          <w:sz w:val="28"/>
          <w:szCs w:val="28"/>
        </w:rPr>
        <w:t>)</w:t>
      </w:r>
      <w:r w:rsidRPr="001F047E">
        <w:rPr>
          <w:b/>
          <w:i/>
          <w:sz w:val="28"/>
          <w:szCs w:val="28"/>
        </w:rPr>
        <w:t>.</w:t>
      </w:r>
    </w:p>
    <w:p w:rsidR="0024227B" w:rsidRPr="0024227B" w:rsidRDefault="0024227B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4227B">
        <w:rPr>
          <w:sz w:val="28"/>
          <w:szCs w:val="28"/>
        </w:rPr>
        <w:t xml:space="preserve">В целях предотвращения возникновения очагов сибирской язвы среди животных на территории Югры утвержден </w:t>
      </w:r>
      <w:r w:rsidRPr="00FC0B1D">
        <w:rPr>
          <w:b/>
          <w:sz w:val="28"/>
          <w:szCs w:val="28"/>
        </w:rPr>
        <w:t>Комплексный межведомственный план мероприятий по профилактике сибирской язвы на территории Ханты-Мансийского автономного округа – Югры на 2016-2020 годы</w:t>
      </w:r>
      <w:r w:rsidRPr="0024227B">
        <w:rPr>
          <w:sz w:val="28"/>
          <w:szCs w:val="28"/>
        </w:rPr>
        <w:t>. Межведомственное взаимодействие органов исполнительной власти федерального, регионального и муниципального уровней позволит оперативно решать вопросы по профилактике и ликвидации сибирской язвы среди животных и населения, что в первую очередь обеспечит биологическую безопасность в Югре, предотвратит либо минимизирует заболеваемость животных и населения этим особо опасным заболеванием.</w:t>
      </w:r>
    </w:p>
    <w:p w:rsidR="00E96B36" w:rsidRDefault="00E96B36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 xml:space="preserve">С целью предупреждения возможности заражения людей через мясо и мясопродукты инфекционными или инвазионными болезнями общими для человека и животных (бруцеллез, сибирская язва, </w:t>
      </w:r>
      <w:r>
        <w:rPr>
          <w:rFonts w:ascii="Times New Roman" w:hAnsi="Times New Roman" w:cs="Times New Roman"/>
          <w:sz w:val="28"/>
          <w:szCs w:val="28"/>
        </w:rPr>
        <w:t xml:space="preserve">финноз, эхинококкоз </w:t>
      </w:r>
      <w:r w:rsidRPr="003C340A">
        <w:rPr>
          <w:rFonts w:ascii="Times New Roman" w:hAnsi="Times New Roman" w:cs="Times New Roman"/>
          <w:sz w:val="28"/>
          <w:szCs w:val="28"/>
        </w:rPr>
        <w:t xml:space="preserve">и др.) </w:t>
      </w:r>
      <w:r w:rsidR="00696A39">
        <w:rPr>
          <w:rFonts w:ascii="Times New Roman" w:hAnsi="Times New Roman" w:cs="Times New Roman"/>
          <w:sz w:val="28"/>
          <w:szCs w:val="28"/>
        </w:rPr>
        <w:t xml:space="preserve">необходимы обязательное проведение </w:t>
      </w:r>
      <w:r w:rsidRPr="003C340A">
        <w:rPr>
          <w:rFonts w:ascii="Times New Roman" w:hAnsi="Times New Roman" w:cs="Times New Roman"/>
          <w:sz w:val="28"/>
          <w:szCs w:val="28"/>
        </w:rPr>
        <w:t xml:space="preserve">ветеринарными специалистами </w:t>
      </w:r>
      <w:r w:rsidR="00696A39">
        <w:rPr>
          <w:rFonts w:ascii="Times New Roman" w:hAnsi="Times New Roman" w:cs="Times New Roman"/>
          <w:sz w:val="28"/>
          <w:szCs w:val="28"/>
        </w:rPr>
        <w:t>предубойного</w:t>
      </w:r>
      <w:r w:rsidRPr="003C340A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696A39">
        <w:rPr>
          <w:rFonts w:ascii="Times New Roman" w:hAnsi="Times New Roman" w:cs="Times New Roman"/>
          <w:sz w:val="28"/>
          <w:szCs w:val="28"/>
        </w:rPr>
        <w:t>а</w:t>
      </w:r>
      <w:r w:rsidR="00314A27">
        <w:rPr>
          <w:rFonts w:ascii="Times New Roman" w:hAnsi="Times New Roman" w:cs="Times New Roman"/>
          <w:sz w:val="28"/>
          <w:szCs w:val="28"/>
        </w:rPr>
        <w:t xml:space="preserve"> животных, послеубойного</w:t>
      </w:r>
      <w:r w:rsidRPr="003C340A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314A27">
        <w:rPr>
          <w:rFonts w:ascii="Times New Roman" w:hAnsi="Times New Roman" w:cs="Times New Roman"/>
          <w:sz w:val="28"/>
          <w:szCs w:val="28"/>
        </w:rPr>
        <w:t>а туш, ветеринарно-санитарной экспертизы</w:t>
      </w:r>
      <w:r w:rsidRPr="003C340A">
        <w:rPr>
          <w:rFonts w:ascii="Times New Roman" w:hAnsi="Times New Roman" w:cs="Times New Roman"/>
          <w:sz w:val="28"/>
          <w:szCs w:val="28"/>
        </w:rPr>
        <w:t xml:space="preserve"> мяса и мясопродуктов</w:t>
      </w:r>
      <w:r w:rsidR="00314A27">
        <w:rPr>
          <w:rFonts w:ascii="Times New Roman" w:hAnsi="Times New Roman" w:cs="Times New Roman"/>
          <w:sz w:val="28"/>
          <w:szCs w:val="28"/>
        </w:rPr>
        <w:t>.</w:t>
      </w:r>
    </w:p>
    <w:p w:rsidR="00E96B36" w:rsidRDefault="00E96B36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 xml:space="preserve">В оленеводческих хозяйствах выявляются случаи заражения северных оленей </w:t>
      </w:r>
      <w:r w:rsidRPr="00314A27">
        <w:rPr>
          <w:rFonts w:ascii="Times New Roman" w:hAnsi="Times New Roman" w:cs="Times New Roman"/>
          <w:b/>
          <w:sz w:val="28"/>
          <w:szCs w:val="28"/>
        </w:rPr>
        <w:t>цистицеркозом (финнозами), эхинококкозами</w:t>
      </w:r>
      <w:r w:rsidRPr="003C340A">
        <w:rPr>
          <w:rFonts w:ascii="Times New Roman" w:hAnsi="Times New Roman" w:cs="Times New Roman"/>
          <w:sz w:val="28"/>
          <w:szCs w:val="28"/>
        </w:rPr>
        <w:t>. Окончательным хозяином возбудителей этой группы является оленегонная собака и дикие плотоядные (песец, лисица, волк). Основными мероприятиями по оздоровлению оленьих стад от финноза - проведение ветеринарного учета и дегельминтизации оленегонных собак и последующий контроль эффективности этого мероприятия</w:t>
      </w:r>
      <w:r w:rsidR="00046E90">
        <w:rPr>
          <w:rFonts w:ascii="Times New Roman" w:hAnsi="Times New Roman" w:cs="Times New Roman"/>
          <w:sz w:val="28"/>
          <w:szCs w:val="28"/>
        </w:rPr>
        <w:t xml:space="preserve"> </w:t>
      </w:r>
      <w:r w:rsidR="00046E90" w:rsidRPr="00046E90">
        <w:rPr>
          <w:rFonts w:ascii="Times New Roman" w:hAnsi="Times New Roman" w:cs="Times New Roman"/>
          <w:b/>
          <w:i/>
          <w:sz w:val="28"/>
          <w:szCs w:val="28"/>
        </w:rPr>
        <w:t>(Слайд №</w:t>
      </w:r>
      <w:r w:rsidR="00A351F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046E90" w:rsidRPr="00046E9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C340A">
        <w:rPr>
          <w:rFonts w:ascii="Times New Roman" w:hAnsi="Times New Roman" w:cs="Times New Roman"/>
          <w:sz w:val="28"/>
          <w:szCs w:val="28"/>
        </w:rPr>
        <w:t>.</w:t>
      </w:r>
    </w:p>
    <w:p w:rsidR="00E96B36" w:rsidRDefault="00E96B36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 xml:space="preserve">Своевременно проведённые диагностические исследования, вакцинации, дегельминтизация и профилактические обработки способствуют повышению </w:t>
      </w:r>
      <w:r w:rsidRPr="003C340A">
        <w:rPr>
          <w:rFonts w:ascii="Times New Roman" w:hAnsi="Times New Roman" w:cs="Times New Roman"/>
          <w:sz w:val="28"/>
          <w:szCs w:val="28"/>
        </w:rPr>
        <w:lastRenderedPageBreak/>
        <w:t>продуктивности отрасли и обеспечению населения качественными и безопасными продуктами оленеводства.</w:t>
      </w:r>
    </w:p>
    <w:p w:rsidR="00E96B36" w:rsidRDefault="00E96B36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C340A">
        <w:rPr>
          <w:rFonts w:ascii="Times New Roman" w:hAnsi="Times New Roman" w:cs="Times New Roman"/>
          <w:sz w:val="28"/>
          <w:szCs w:val="28"/>
        </w:rPr>
        <w:t xml:space="preserve">ечение и профилактика заразных и незаразных </w:t>
      </w:r>
      <w:proofErr w:type="gramStart"/>
      <w:r w:rsidRPr="003C340A">
        <w:rPr>
          <w:rFonts w:ascii="Times New Roman" w:hAnsi="Times New Roman" w:cs="Times New Roman"/>
          <w:sz w:val="28"/>
          <w:szCs w:val="28"/>
        </w:rPr>
        <w:t>болезней  приводят</w:t>
      </w:r>
      <w:proofErr w:type="gramEnd"/>
      <w:r w:rsidRPr="003C340A">
        <w:rPr>
          <w:rFonts w:ascii="Times New Roman" w:hAnsi="Times New Roman" w:cs="Times New Roman"/>
          <w:sz w:val="28"/>
          <w:szCs w:val="28"/>
        </w:rPr>
        <w:t xml:space="preserve"> к повышению сохранности поголовья оленей, увеличению выхода молодняка, что также способствует развитию традиционных отраслей и промыслов и обеспечению качественной продукцией в данном секторе экономики. </w:t>
      </w:r>
    </w:p>
    <w:p w:rsidR="008D7D9E" w:rsidRPr="003C340A" w:rsidRDefault="008D7D9E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D23" w:rsidRDefault="00E96B36" w:rsidP="007E2C5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 течение нескольких лет в Ханты-Мансийском автономном округе – Югре велась работа по созданию единой базы учета животных. Начинали проводить идентификацию животных путем </w:t>
      </w:r>
      <w:proofErr w:type="spellStart"/>
      <w:r w:rsidRPr="003C340A">
        <w:rPr>
          <w:rFonts w:ascii="Times New Roman" w:hAnsi="Times New Roman"/>
          <w:sz w:val="28"/>
          <w:szCs w:val="28"/>
        </w:rPr>
        <w:t>биркования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 и создания единых списков учета животных</w:t>
      </w:r>
      <w:r w:rsidR="00A351F0">
        <w:rPr>
          <w:rFonts w:ascii="Times New Roman" w:hAnsi="Times New Roman"/>
          <w:sz w:val="28"/>
          <w:szCs w:val="28"/>
        </w:rPr>
        <w:t xml:space="preserve"> </w:t>
      </w:r>
      <w:r w:rsidR="00A351F0" w:rsidRPr="00A351F0">
        <w:rPr>
          <w:rFonts w:ascii="Times New Roman" w:hAnsi="Times New Roman"/>
          <w:b/>
          <w:i/>
          <w:sz w:val="28"/>
          <w:szCs w:val="28"/>
        </w:rPr>
        <w:t>(Слайд №11)</w:t>
      </w:r>
      <w:r w:rsidRPr="003C340A">
        <w:rPr>
          <w:rFonts w:ascii="Times New Roman" w:hAnsi="Times New Roman"/>
          <w:sz w:val="28"/>
          <w:szCs w:val="28"/>
        </w:rPr>
        <w:t xml:space="preserve">. </w:t>
      </w:r>
    </w:p>
    <w:p w:rsidR="00E96B36" w:rsidRPr="003C340A" w:rsidRDefault="00E96B36" w:rsidP="007E2C5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 2015-2016 гг. удалось выйти на качественно новый уровень в системе идентификации животных в округе, внедрили электронную идентификацию </w:t>
      </w:r>
      <w:r>
        <w:rPr>
          <w:rFonts w:ascii="Times New Roman" w:hAnsi="Times New Roman"/>
          <w:sz w:val="28"/>
          <w:szCs w:val="28"/>
        </w:rPr>
        <w:t>северных оленей</w:t>
      </w:r>
      <w:r w:rsidRPr="003C340A">
        <w:rPr>
          <w:rFonts w:ascii="Times New Roman" w:hAnsi="Times New Roman"/>
          <w:sz w:val="28"/>
          <w:szCs w:val="28"/>
        </w:rPr>
        <w:t xml:space="preserve">. 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Style w:val="apple-converted-space"/>
          <w:rFonts w:ascii="Times New Roman" w:eastAsiaTheme="majorEastAsia" w:hAnsi="Times New Roman"/>
          <w:bCs/>
          <w:sz w:val="28"/>
          <w:szCs w:val="28"/>
        </w:rPr>
      </w:pPr>
      <w:r w:rsidRPr="008D5DF7">
        <w:rPr>
          <w:rFonts w:ascii="Times New Roman" w:hAnsi="Times New Roman"/>
          <w:b/>
          <w:bCs/>
          <w:sz w:val="28"/>
          <w:szCs w:val="28"/>
        </w:rPr>
        <w:t>Электронное мечение животных</w:t>
      </w:r>
      <w:r w:rsidRPr="003C340A">
        <w:rPr>
          <w:rFonts w:ascii="Times New Roman" w:hAnsi="Times New Roman"/>
          <w:bCs/>
          <w:sz w:val="28"/>
          <w:szCs w:val="28"/>
        </w:rPr>
        <w:t xml:space="preserve"> заключается в идентификации животных с помощью радиочастотных устройств (микрочипов, бирок), содержащих уникальный цифровой код.</w:t>
      </w:r>
      <w:r w:rsidRPr="003C340A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</w:p>
    <w:p w:rsidR="00E96B36" w:rsidRPr="003C340A" w:rsidRDefault="00E96B36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B1B1B"/>
          <w:sz w:val="28"/>
          <w:szCs w:val="28"/>
        </w:rPr>
      </w:pPr>
      <w:r w:rsidRPr="003C340A">
        <w:rPr>
          <w:color w:val="1B1B1B"/>
          <w:sz w:val="28"/>
          <w:szCs w:val="28"/>
        </w:rPr>
        <w:t xml:space="preserve"> Радиочастотная идентификация – одна из передовых и перспективных технологий, она позволяет производить беспроводную запись и чтение информации с микрочипов. Этот метод идентификации позволяет вести стопроцентный учет поголовья, дает возможность следить за здоровьем стада</w:t>
      </w:r>
      <w:r>
        <w:rPr>
          <w:color w:val="1B1B1B"/>
          <w:sz w:val="28"/>
          <w:szCs w:val="28"/>
        </w:rPr>
        <w:t>.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бюджетном учреждении Ханты-Мансийского автономного округа – Югры «Ветеринарный центр» у</w:t>
      </w:r>
      <w:r w:rsidRPr="003C340A">
        <w:rPr>
          <w:rFonts w:ascii="Times New Roman" w:hAnsi="Times New Roman"/>
          <w:sz w:val="28"/>
          <w:szCs w:val="28"/>
        </w:rPr>
        <w:t xml:space="preserve">становлена единая электронная система контроля и учета животных в округе - </w:t>
      </w:r>
      <w:r w:rsidRPr="008D5DF7">
        <w:rPr>
          <w:rFonts w:ascii="Times New Roman" w:hAnsi="Times New Roman"/>
          <w:b/>
          <w:sz w:val="28"/>
          <w:szCs w:val="28"/>
        </w:rPr>
        <w:t>«Ветеринарная информационно-аналитическая система»</w:t>
      </w:r>
      <w:r w:rsidRPr="003C340A">
        <w:rPr>
          <w:rFonts w:ascii="Times New Roman" w:hAnsi="Times New Roman"/>
          <w:sz w:val="28"/>
          <w:szCs w:val="28"/>
        </w:rPr>
        <w:t xml:space="preserve"> производства Компании ООО «Институт геоинформационных систем» г. Тюмень. </w:t>
      </w:r>
    </w:p>
    <w:p w:rsidR="00E96B36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>Система предназначена для учета животных (с поддержкой электронного мечения), оперативного мониторинга ветеринарно-санитарного и эпизоотического состояния объектов животноводства, регистрации мероприятий по предупреждению и ликвидации болезней животных</w:t>
      </w:r>
      <w:r w:rsidR="008D7D9E">
        <w:rPr>
          <w:rFonts w:ascii="Times New Roman" w:hAnsi="Times New Roman"/>
          <w:sz w:val="28"/>
          <w:szCs w:val="28"/>
        </w:rPr>
        <w:t xml:space="preserve"> </w:t>
      </w:r>
      <w:r w:rsidR="008D7D9E" w:rsidRPr="008D7D9E">
        <w:rPr>
          <w:rFonts w:ascii="Times New Roman" w:hAnsi="Times New Roman"/>
          <w:b/>
          <w:i/>
          <w:sz w:val="28"/>
          <w:szCs w:val="28"/>
        </w:rPr>
        <w:t>(Слайд №1</w:t>
      </w:r>
      <w:r w:rsidR="00A351F0">
        <w:rPr>
          <w:rFonts w:ascii="Times New Roman" w:hAnsi="Times New Roman"/>
          <w:b/>
          <w:i/>
          <w:sz w:val="28"/>
          <w:szCs w:val="28"/>
        </w:rPr>
        <w:t>2</w:t>
      </w:r>
      <w:r w:rsidR="008D7D9E" w:rsidRPr="008D7D9E">
        <w:rPr>
          <w:rFonts w:ascii="Times New Roman" w:hAnsi="Times New Roman"/>
          <w:b/>
          <w:i/>
          <w:sz w:val="28"/>
          <w:szCs w:val="28"/>
        </w:rPr>
        <w:t>)</w:t>
      </w:r>
      <w:r w:rsidRPr="003C340A">
        <w:rPr>
          <w:rFonts w:ascii="Times New Roman" w:hAnsi="Times New Roman"/>
          <w:sz w:val="28"/>
          <w:szCs w:val="28"/>
        </w:rPr>
        <w:t>.</w:t>
      </w:r>
    </w:p>
    <w:p w:rsidR="00E96B36" w:rsidRDefault="00E96B36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40A">
        <w:rPr>
          <w:sz w:val="28"/>
          <w:szCs w:val="28"/>
        </w:rPr>
        <w:t xml:space="preserve">По словам </w:t>
      </w:r>
      <w:r>
        <w:rPr>
          <w:sz w:val="28"/>
          <w:szCs w:val="28"/>
        </w:rPr>
        <w:t xml:space="preserve">губернатора Ханты-Мансийского автономного округа – </w:t>
      </w:r>
      <w:proofErr w:type="gramStart"/>
      <w:r>
        <w:rPr>
          <w:sz w:val="28"/>
          <w:szCs w:val="28"/>
        </w:rPr>
        <w:t>Югры  Комаровой</w:t>
      </w:r>
      <w:proofErr w:type="gramEnd"/>
      <w:r>
        <w:rPr>
          <w:sz w:val="28"/>
          <w:szCs w:val="28"/>
        </w:rPr>
        <w:t xml:space="preserve"> Н.В. «С</w:t>
      </w:r>
      <w:r w:rsidRPr="003C340A">
        <w:rPr>
          <w:sz w:val="28"/>
          <w:szCs w:val="28"/>
        </w:rPr>
        <w:t>набжение чипами и паспортами всего поголовья оленей — одно из направлений развития</w:t>
      </w:r>
      <w:r>
        <w:rPr>
          <w:sz w:val="28"/>
          <w:szCs w:val="28"/>
        </w:rPr>
        <w:t xml:space="preserve"> этой сферы деятельности КМНС. </w:t>
      </w:r>
      <w:r w:rsidRPr="003C340A">
        <w:rPr>
          <w:sz w:val="28"/>
          <w:szCs w:val="28"/>
        </w:rPr>
        <w:t xml:space="preserve">В течение 2014 и 2015 годов нужно отработать механизм чипирования молодняка. Это </w:t>
      </w:r>
      <w:r w:rsidRPr="003C340A">
        <w:rPr>
          <w:sz w:val="28"/>
          <w:szCs w:val="28"/>
        </w:rPr>
        <w:lastRenderedPageBreak/>
        <w:t>позволит, в частности, обеспечить полный учет и страхование оленей, охватить ветеринарными мероприятиями все поголовье и исключит возможность подделки продукции»</w:t>
      </w:r>
      <w:r w:rsidR="00A351F0">
        <w:rPr>
          <w:sz w:val="28"/>
          <w:szCs w:val="28"/>
        </w:rPr>
        <w:t xml:space="preserve"> </w:t>
      </w:r>
      <w:r w:rsidR="00A351F0" w:rsidRPr="00A351F0">
        <w:rPr>
          <w:b/>
          <w:i/>
          <w:sz w:val="28"/>
          <w:szCs w:val="28"/>
        </w:rPr>
        <w:t>(Слайд №13)</w:t>
      </w:r>
      <w:r>
        <w:rPr>
          <w:sz w:val="28"/>
          <w:szCs w:val="28"/>
        </w:rPr>
        <w:t>.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электронному мечению северных оленей в округе продолжается.</w:t>
      </w:r>
    </w:p>
    <w:p w:rsidR="00E84DE0" w:rsidRDefault="00E84DE0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ушные электронные метки установлены </w:t>
      </w:r>
      <w:r w:rsidR="00E96B36" w:rsidRPr="00E84DE0">
        <w:rPr>
          <w:rFonts w:ascii="Times New Roman" w:hAnsi="Times New Roman"/>
          <w:b/>
          <w:sz w:val="28"/>
          <w:szCs w:val="28"/>
        </w:rPr>
        <w:t>5</w:t>
      </w:r>
      <w:r w:rsidRPr="00E84DE0">
        <w:rPr>
          <w:rFonts w:ascii="Times New Roman" w:hAnsi="Times New Roman"/>
          <w:b/>
          <w:sz w:val="28"/>
          <w:szCs w:val="28"/>
        </w:rPr>
        <w:t xml:space="preserve"> 070</w:t>
      </w:r>
      <w:r>
        <w:rPr>
          <w:rFonts w:ascii="Times New Roman" w:hAnsi="Times New Roman"/>
          <w:sz w:val="28"/>
          <w:szCs w:val="28"/>
        </w:rPr>
        <w:t xml:space="preserve"> (пяти тысячам семидесяти) головам домашних</w:t>
      </w:r>
      <w:r w:rsidR="00E96B36" w:rsidRPr="003C340A">
        <w:rPr>
          <w:rFonts w:ascii="Times New Roman" w:hAnsi="Times New Roman"/>
          <w:sz w:val="28"/>
          <w:szCs w:val="28"/>
        </w:rPr>
        <w:t xml:space="preserve"> северных оленей. </w:t>
      </w:r>
    </w:p>
    <w:p w:rsidR="008D5DF7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Всего на 01.01.2018 года </w:t>
      </w:r>
      <w:r w:rsidR="00E84DE0">
        <w:rPr>
          <w:rFonts w:ascii="Times New Roman" w:hAnsi="Times New Roman"/>
          <w:sz w:val="28"/>
          <w:szCs w:val="28"/>
        </w:rPr>
        <w:t>ушные электронные метки установлены</w:t>
      </w:r>
      <w:r w:rsidRPr="003C340A">
        <w:rPr>
          <w:rFonts w:ascii="Times New Roman" w:hAnsi="Times New Roman"/>
          <w:sz w:val="28"/>
          <w:szCs w:val="28"/>
        </w:rPr>
        <w:t xml:space="preserve"> </w:t>
      </w:r>
      <w:r w:rsidRPr="00E84DE0">
        <w:rPr>
          <w:rFonts w:ascii="Times New Roman" w:hAnsi="Times New Roman"/>
          <w:b/>
          <w:sz w:val="28"/>
          <w:szCs w:val="28"/>
        </w:rPr>
        <w:t>33 639</w:t>
      </w:r>
      <w:r w:rsidRPr="003C340A">
        <w:rPr>
          <w:rFonts w:ascii="Times New Roman" w:hAnsi="Times New Roman"/>
          <w:sz w:val="28"/>
          <w:szCs w:val="28"/>
        </w:rPr>
        <w:t xml:space="preserve"> </w:t>
      </w:r>
      <w:r w:rsidR="00E84DE0">
        <w:rPr>
          <w:rFonts w:ascii="Times New Roman" w:hAnsi="Times New Roman"/>
          <w:sz w:val="28"/>
          <w:szCs w:val="28"/>
        </w:rPr>
        <w:t>(тридцати трем тысячам шестисот тридцати девяти) головам</w:t>
      </w:r>
      <w:r w:rsidRPr="003C340A">
        <w:rPr>
          <w:rFonts w:ascii="Times New Roman" w:hAnsi="Times New Roman"/>
          <w:sz w:val="28"/>
          <w:szCs w:val="28"/>
        </w:rPr>
        <w:t xml:space="preserve"> северных оленей. 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E0">
        <w:rPr>
          <w:rFonts w:ascii="Times New Roman" w:hAnsi="Times New Roman"/>
          <w:b/>
          <w:sz w:val="28"/>
          <w:szCs w:val="28"/>
        </w:rPr>
        <w:t xml:space="preserve">Электронное мечение </w:t>
      </w:r>
      <w:r w:rsidR="00E84DE0">
        <w:rPr>
          <w:rFonts w:ascii="Times New Roman" w:hAnsi="Times New Roman"/>
          <w:b/>
          <w:sz w:val="28"/>
          <w:szCs w:val="28"/>
        </w:rPr>
        <w:t xml:space="preserve">северных </w:t>
      </w:r>
      <w:r w:rsidRPr="00E84DE0">
        <w:rPr>
          <w:rFonts w:ascii="Times New Roman" w:hAnsi="Times New Roman"/>
          <w:b/>
          <w:sz w:val="28"/>
          <w:szCs w:val="28"/>
        </w:rPr>
        <w:t>оленей</w:t>
      </w:r>
      <w:r w:rsidRPr="003C340A">
        <w:rPr>
          <w:rFonts w:ascii="Times New Roman" w:hAnsi="Times New Roman"/>
          <w:sz w:val="28"/>
          <w:szCs w:val="28"/>
        </w:rPr>
        <w:t xml:space="preserve"> позволило: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>- вести четкий учет оленей у каждого владельца индивидуально;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>- осуществлять за контроль за физиологическим состоянием, развитием, происхождением и продуктивностью оленей;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>- проводить ветеринарные профилактические мероприятия (диагностика заболеваний, вакцинация против сибирской язвы, обработки против паразитарных болезней и прочее) без лишних затрат</w:t>
      </w:r>
      <w:r w:rsidR="00E84DE0">
        <w:rPr>
          <w:rFonts w:ascii="Times New Roman" w:hAnsi="Times New Roman"/>
          <w:sz w:val="28"/>
          <w:szCs w:val="28"/>
        </w:rPr>
        <w:t xml:space="preserve"> </w:t>
      </w:r>
      <w:r w:rsidR="00E84DE0" w:rsidRPr="00E84DE0">
        <w:rPr>
          <w:rFonts w:ascii="Times New Roman" w:hAnsi="Times New Roman"/>
          <w:b/>
          <w:i/>
          <w:sz w:val="28"/>
          <w:szCs w:val="28"/>
        </w:rPr>
        <w:t>(Слайд №1</w:t>
      </w:r>
      <w:r w:rsidR="00A351F0">
        <w:rPr>
          <w:rFonts w:ascii="Times New Roman" w:hAnsi="Times New Roman"/>
          <w:b/>
          <w:i/>
          <w:sz w:val="28"/>
          <w:szCs w:val="28"/>
        </w:rPr>
        <w:t>4</w:t>
      </w:r>
      <w:r w:rsidR="00E84DE0" w:rsidRPr="00E84DE0">
        <w:rPr>
          <w:rFonts w:ascii="Times New Roman" w:hAnsi="Times New Roman"/>
          <w:b/>
          <w:i/>
          <w:sz w:val="28"/>
          <w:szCs w:val="28"/>
        </w:rPr>
        <w:t>)</w:t>
      </w:r>
      <w:r w:rsidRPr="003C340A">
        <w:rPr>
          <w:rFonts w:ascii="Times New Roman" w:hAnsi="Times New Roman"/>
          <w:sz w:val="28"/>
          <w:szCs w:val="28"/>
        </w:rPr>
        <w:t xml:space="preserve">. </w:t>
      </w:r>
    </w:p>
    <w:p w:rsidR="00E96B36" w:rsidRPr="002F0312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     Электронное мечение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3C340A">
        <w:rPr>
          <w:rFonts w:ascii="Times New Roman" w:hAnsi="Times New Roman"/>
          <w:sz w:val="28"/>
          <w:szCs w:val="28"/>
        </w:rPr>
        <w:t xml:space="preserve">позволяет контролировать эпизоотическую обстановку в оленеводстве, избежать подмены, кражи животных, при положительных результатах лабораторных исследований на инфекционные болезни своевременно и безошибочно выявить больное животное, улучшить качество оленеводческой продукции, которая является основным источником питания коренных малочисленных народов Севера, и экономии бюджетных средств автономного округа при субсидировании продукции оленеводства. </w:t>
      </w:r>
      <w:r w:rsidRPr="003C340A">
        <w:rPr>
          <w:sz w:val="28"/>
          <w:szCs w:val="28"/>
        </w:rPr>
        <w:t xml:space="preserve">   </w:t>
      </w:r>
    </w:p>
    <w:p w:rsidR="00E96B36" w:rsidRPr="002A4ABE" w:rsidRDefault="00E96B36" w:rsidP="007E2C50">
      <w:pPr>
        <w:pStyle w:val="a4"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4ABE">
        <w:rPr>
          <w:rFonts w:ascii="Times New Roman" w:hAnsi="Times New Roman"/>
          <w:sz w:val="28"/>
          <w:szCs w:val="28"/>
        </w:rPr>
        <w:t xml:space="preserve">В целях повышения уровня качества и привлечения </w:t>
      </w:r>
      <w:proofErr w:type="gramStart"/>
      <w:r w:rsidRPr="002A4ABE">
        <w:rPr>
          <w:rFonts w:ascii="Times New Roman" w:hAnsi="Times New Roman"/>
          <w:sz w:val="28"/>
          <w:szCs w:val="28"/>
        </w:rPr>
        <w:t>потребителей  ветеринарных</w:t>
      </w:r>
      <w:proofErr w:type="gramEnd"/>
      <w:r w:rsidRPr="002A4ABE">
        <w:rPr>
          <w:rFonts w:ascii="Times New Roman" w:hAnsi="Times New Roman"/>
          <w:sz w:val="28"/>
          <w:szCs w:val="28"/>
        </w:rPr>
        <w:t xml:space="preserve"> услуг, произведена модернизация ветеринарной программы для </w:t>
      </w:r>
      <w:proofErr w:type="spellStart"/>
      <w:r w:rsidRPr="002A4ABE">
        <w:rPr>
          <w:rFonts w:ascii="Times New Roman" w:hAnsi="Times New Roman"/>
          <w:sz w:val="28"/>
          <w:szCs w:val="28"/>
        </w:rPr>
        <w:t>чипированных</w:t>
      </w:r>
      <w:proofErr w:type="spellEnd"/>
      <w:r w:rsidRPr="002A4ABE">
        <w:rPr>
          <w:rFonts w:ascii="Times New Roman" w:hAnsi="Times New Roman"/>
          <w:sz w:val="28"/>
          <w:szCs w:val="28"/>
        </w:rPr>
        <w:t xml:space="preserve"> животных БУ «Ветеринарный центр» ВИАС в части расширения функций информационного взаимодействия в системе. </w:t>
      </w:r>
      <w:proofErr w:type="gramStart"/>
      <w:r w:rsidRPr="002A4ABE">
        <w:rPr>
          <w:rFonts w:ascii="Times New Roman" w:hAnsi="Times New Roman"/>
          <w:sz w:val="28"/>
          <w:szCs w:val="28"/>
        </w:rPr>
        <w:t>В частности</w:t>
      </w:r>
      <w:proofErr w:type="gramEnd"/>
      <w:r w:rsidRPr="002A4ABE">
        <w:rPr>
          <w:rFonts w:ascii="Times New Roman" w:hAnsi="Times New Roman"/>
          <w:sz w:val="28"/>
          <w:szCs w:val="28"/>
        </w:rPr>
        <w:t>:</w:t>
      </w:r>
    </w:p>
    <w:p w:rsidR="00E96B36" w:rsidRPr="002A4ABE" w:rsidRDefault="00E96B36" w:rsidP="007E2C50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ABE">
        <w:rPr>
          <w:rFonts w:ascii="Times New Roman" w:hAnsi="Times New Roman"/>
          <w:sz w:val="28"/>
          <w:szCs w:val="28"/>
        </w:rPr>
        <w:t xml:space="preserve">Разработан сервис напоминаний о предстоящих обработках, </w:t>
      </w:r>
      <w:r>
        <w:rPr>
          <w:rFonts w:ascii="Times New Roman" w:hAnsi="Times New Roman"/>
          <w:sz w:val="28"/>
          <w:szCs w:val="28"/>
        </w:rPr>
        <w:t>вакцинациях в реестрах системы.</w:t>
      </w:r>
    </w:p>
    <w:p w:rsidR="00E96B36" w:rsidRPr="002A4ABE" w:rsidRDefault="00E96B36" w:rsidP="007E2C50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A4ABE">
        <w:rPr>
          <w:rFonts w:ascii="Times New Roman" w:hAnsi="Times New Roman"/>
          <w:sz w:val="28"/>
          <w:szCs w:val="28"/>
        </w:rPr>
        <w:t>Реализована возможность смс информирования собственников животных об обработках, вакцинациях.</w:t>
      </w:r>
    </w:p>
    <w:p w:rsidR="00E96B36" w:rsidRPr="009C5C70" w:rsidRDefault="00110437" w:rsidP="009C5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выполнение ветеринарных профилактических и лечебных мероприятий </w:t>
      </w:r>
      <w:r w:rsidRPr="003C340A">
        <w:rPr>
          <w:rFonts w:ascii="Times New Roman" w:hAnsi="Times New Roman" w:cs="Times New Roman"/>
          <w:sz w:val="28"/>
          <w:szCs w:val="28"/>
        </w:rPr>
        <w:t xml:space="preserve">в оленеводческих хозяйствах позволяет повысить </w:t>
      </w:r>
      <w:r w:rsidRPr="003C340A">
        <w:rPr>
          <w:rFonts w:ascii="Times New Roman" w:hAnsi="Times New Roman" w:cs="Times New Roman"/>
          <w:sz w:val="28"/>
          <w:szCs w:val="28"/>
        </w:rPr>
        <w:lastRenderedPageBreak/>
        <w:t>эффективность работы в части сохранности и увеличения поголовья северных оленей, избежать потерь мясной и кожевенной продукции, что имеет социальную значимость в плане занятия основными традиционными промыслами коренных малочисленных народов Севера и насыщения продовольственного рынка п</w:t>
      </w:r>
      <w:r w:rsidR="009C5C70">
        <w:rPr>
          <w:rFonts w:ascii="Times New Roman" w:hAnsi="Times New Roman" w:cs="Times New Roman"/>
          <w:sz w:val="28"/>
          <w:szCs w:val="28"/>
        </w:rPr>
        <w:t>родукцией местного производства</w:t>
      </w:r>
      <w:r w:rsidR="00E84DE0">
        <w:rPr>
          <w:rFonts w:ascii="Times New Roman" w:hAnsi="Times New Roman"/>
          <w:sz w:val="28"/>
          <w:szCs w:val="28"/>
        </w:rPr>
        <w:t xml:space="preserve"> </w:t>
      </w:r>
      <w:r w:rsidR="00E84DE0" w:rsidRPr="00E84DE0">
        <w:rPr>
          <w:rFonts w:ascii="Times New Roman" w:hAnsi="Times New Roman"/>
          <w:b/>
          <w:i/>
          <w:sz w:val="28"/>
          <w:szCs w:val="28"/>
        </w:rPr>
        <w:t>(Слайд №1</w:t>
      </w:r>
      <w:r w:rsidR="00A351F0">
        <w:rPr>
          <w:rFonts w:ascii="Times New Roman" w:hAnsi="Times New Roman"/>
          <w:b/>
          <w:i/>
          <w:sz w:val="28"/>
          <w:szCs w:val="28"/>
        </w:rPr>
        <w:t>5</w:t>
      </w:r>
      <w:r w:rsidR="00E84DE0" w:rsidRPr="00E84DE0">
        <w:rPr>
          <w:rFonts w:ascii="Times New Roman" w:hAnsi="Times New Roman"/>
          <w:b/>
          <w:i/>
          <w:sz w:val="28"/>
          <w:szCs w:val="28"/>
        </w:rPr>
        <w:t>)</w:t>
      </w:r>
      <w:r w:rsidR="00E96B36" w:rsidRPr="003C340A">
        <w:rPr>
          <w:rFonts w:ascii="Times New Roman" w:hAnsi="Times New Roman"/>
          <w:sz w:val="28"/>
          <w:szCs w:val="28"/>
        </w:rPr>
        <w:t>.</w:t>
      </w:r>
    </w:p>
    <w:p w:rsidR="00BC63B1" w:rsidRDefault="006E61D3" w:rsidP="00BC63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11B">
        <w:rPr>
          <w:rFonts w:ascii="Times New Roman" w:hAnsi="Times New Roman" w:cs="Times New Roman"/>
          <w:sz w:val="28"/>
          <w:szCs w:val="28"/>
        </w:rPr>
        <w:t xml:space="preserve">Таким образом, лечение и профилактика заразных и незаразных </w:t>
      </w:r>
      <w:proofErr w:type="gramStart"/>
      <w:r w:rsidRPr="00EC211B">
        <w:rPr>
          <w:rFonts w:ascii="Times New Roman" w:hAnsi="Times New Roman" w:cs="Times New Roman"/>
          <w:sz w:val="28"/>
          <w:szCs w:val="28"/>
        </w:rPr>
        <w:t>болезней  приводят</w:t>
      </w:r>
      <w:proofErr w:type="gramEnd"/>
      <w:r w:rsidRPr="00EC211B">
        <w:rPr>
          <w:rFonts w:ascii="Times New Roman" w:hAnsi="Times New Roman" w:cs="Times New Roman"/>
          <w:sz w:val="28"/>
          <w:szCs w:val="28"/>
        </w:rPr>
        <w:t xml:space="preserve"> к повышению сохранности поголовья оленей, увеличению выхода молодняка, что также способствует развитию традиционных отраслей и промыслов и обеспечению качественной продукцией в данном секторе экономики. </w:t>
      </w:r>
      <w:r w:rsidR="001E5C8F">
        <w:rPr>
          <w:rFonts w:ascii="Times New Roman" w:hAnsi="Times New Roman" w:cs="Times New Roman"/>
          <w:sz w:val="28"/>
          <w:szCs w:val="28"/>
        </w:rPr>
        <w:t>А с</w:t>
      </w:r>
      <w:r w:rsidR="00BC63B1" w:rsidRPr="003C340A">
        <w:rPr>
          <w:rFonts w:ascii="Times New Roman" w:hAnsi="Times New Roman" w:cs="Times New Roman"/>
          <w:sz w:val="28"/>
          <w:szCs w:val="28"/>
        </w:rPr>
        <w:t>воевременные и в полном объеме проводимые ветеринарно-профилактические мероприятия позволяют обеспечить поддержание</w:t>
      </w:r>
      <w:r w:rsidR="001E5C8F">
        <w:rPr>
          <w:rFonts w:ascii="Times New Roman" w:hAnsi="Times New Roman" w:cs="Times New Roman"/>
          <w:sz w:val="28"/>
          <w:szCs w:val="28"/>
        </w:rPr>
        <w:t xml:space="preserve"> эпизоотического</w:t>
      </w:r>
      <w:r w:rsidR="00BC63B1" w:rsidRPr="003C340A">
        <w:rPr>
          <w:rFonts w:ascii="Times New Roman" w:hAnsi="Times New Roman" w:cs="Times New Roman"/>
          <w:sz w:val="28"/>
          <w:szCs w:val="28"/>
        </w:rPr>
        <w:t xml:space="preserve"> благополучия округа.</w:t>
      </w:r>
    </w:p>
    <w:p w:rsidR="008D5DF7" w:rsidRDefault="009C5C70" w:rsidP="009C5C7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FB8">
        <w:rPr>
          <w:rFonts w:ascii="Times New Roman" w:hAnsi="Times New Roman"/>
          <w:sz w:val="28"/>
          <w:szCs w:val="28"/>
          <w:shd w:val="clear" w:color="auto" w:fill="FFFFFF"/>
        </w:rPr>
        <w:t>Деятельность бюджетного учреждения направлена на повышение эффективности проведения мероприятий по реализации полномочий в области ветеринарии, установленных законодательством Российской Федерации:</w:t>
      </w:r>
      <w:r w:rsidRPr="003C34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C340A">
        <w:rPr>
          <w:rFonts w:ascii="Times New Roman" w:hAnsi="Times New Roman"/>
          <w:sz w:val="28"/>
          <w:szCs w:val="28"/>
        </w:rPr>
        <w:t>предупреждение и ликвидация заразных и массовых незаразных болезней животных;</w:t>
      </w:r>
      <w:r w:rsidRPr="003C34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C340A">
        <w:rPr>
          <w:rFonts w:ascii="Times New Roman" w:hAnsi="Times New Roman"/>
          <w:sz w:val="28"/>
          <w:szCs w:val="28"/>
        </w:rPr>
        <w:t>обеспечение безопасности продуктов животноводства в ветеринарно-санитарном отношении;</w:t>
      </w:r>
      <w:r w:rsidRPr="003C34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C340A">
        <w:rPr>
          <w:rFonts w:ascii="Times New Roman" w:hAnsi="Times New Roman"/>
          <w:sz w:val="28"/>
          <w:szCs w:val="28"/>
        </w:rPr>
        <w:t>защита населения от болезней, общих для человека и животных;</w:t>
      </w:r>
      <w:r w:rsidRPr="003C34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C340A">
        <w:rPr>
          <w:rFonts w:ascii="Times New Roman" w:hAnsi="Times New Roman"/>
          <w:sz w:val="28"/>
          <w:szCs w:val="28"/>
        </w:rPr>
        <w:t>охрана территории автономного округа от заноса заразных болезней животных из других субъектов Российской Федерации</w:t>
      </w:r>
    </w:p>
    <w:p w:rsidR="009C5C70" w:rsidRDefault="009C5C70" w:rsidP="00BC63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C70" w:rsidRDefault="009C5C70" w:rsidP="00BC63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DF7" w:rsidRPr="008D5DF7" w:rsidRDefault="008D5DF7" w:rsidP="00BC63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DF7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94406A" w:rsidRDefault="0094406A" w:rsidP="00BC63B1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C5C70" w:rsidRDefault="009C5C70" w:rsidP="00BC63B1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C5C70" w:rsidRDefault="009C5C70" w:rsidP="00BC63B1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C5C70" w:rsidRDefault="009C5C70" w:rsidP="00BC63B1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C70" w:rsidRDefault="009C5C70" w:rsidP="00BC63B1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>Исполнитель:</w:t>
      </w: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 xml:space="preserve">Ветеринарный врач </w:t>
      </w: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>отдела мониторинга и противоэпизоотических мероприятий</w:t>
      </w: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>бюджетного учреждения Ханты-Мансийского</w:t>
      </w: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>автономного округа – Югры «Ветеринарный центр»</w:t>
      </w: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>Сабитова Эльвира Фирдависовна</w:t>
      </w: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>8 (3467) 33-52-70.</w:t>
      </w:r>
    </w:p>
    <w:sectPr w:rsidR="009C5C70" w:rsidRPr="009C5C70" w:rsidSect="009C5C70">
      <w:pgSz w:w="12240" w:h="15840"/>
      <w:pgMar w:top="1418" w:right="1183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0796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AD4FE4"/>
    <w:multiLevelType w:val="hybridMultilevel"/>
    <w:tmpl w:val="98EE6156"/>
    <w:lvl w:ilvl="0" w:tplc="BA52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E5"/>
    <w:rsid w:val="000361EC"/>
    <w:rsid w:val="00046E90"/>
    <w:rsid w:val="000D7D23"/>
    <w:rsid w:val="00110437"/>
    <w:rsid w:val="0012727D"/>
    <w:rsid w:val="001408B1"/>
    <w:rsid w:val="0016036D"/>
    <w:rsid w:val="00174DAF"/>
    <w:rsid w:val="001E5C8F"/>
    <w:rsid w:val="001F047E"/>
    <w:rsid w:val="002272E5"/>
    <w:rsid w:val="00240C36"/>
    <w:rsid w:val="0024227B"/>
    <w:rsid w:val="00290CE8"/>
    <w:rsid w:val="002E1F6E"/>
    <w:rsid w:val="00314A27"/>
    <w:rsid w:val="00337DD6"/>
    <w:rsid w:val="003521FF"/>
    <w:rsid w:val="003831BD"/>
    <w:rsid w:val="003E1469"/>
    <w:rsid w:val="00423AD8"/>
    <w:rsid w:val="00423DBE"/>
    <w:rsid w:val="00433D5E"/>
    <w:rsid w:val="005A1DBB"/>
    <w:rsid w:val="00660E9A"/>
    <w:rsid w:val="00696A39"/>
    <w:rsid w:val="006A3FEB"/>
    <w:rsid w:val="006E2E93"/>
    <w:rsid w:val="006E61D3"/>
    <w:rsid w:val="006F720A"/>
    <w:rsid w:val="007E2C50"/>
    <w:rsid w:val="00811FA0"/>
    <w:rsid w:val="008A46DF"/>
    <w:rsid w:val="008B3AA9"/>
    <w:rsid w:val="008D5DF7"/>
    <w:rsid w:val="008D7D9E"/>
    <w:rsid w:val="0094406A"/>
    <w:rsid w:val="00993929"/>
    <w:rsid w:val="009A59EC"/>
    <w:rsid w:val="009B53EE"/>
    <w:rsid w:val="009C5C70"/>
    <w:rsid w:val="00A351F0"/>
    <w:rsid w:val="00AA73C1"/>
    <w:rsid w:val="00AB4844"/>
    <w:rsid w:val="00AE0CAF"/>
    <w:rsid w:val="00BA6297"/>
    <w:rsid w:val="00BC63B1"/>
    <w:rsid w:val="00BE5D4A"/>
    <w:rsid w:val="00C469D0"/>
    <w:rsid w:val="00C92B0A"/>
    <w:rsid w:val="00D3369D"/>
    <w:rsid w:val="00D95A15"/>
    <w:rsid w:val="00DA0D8C"/>
    <w:rsid w:val="00DA7102"/>
    <w:rsid w:val="00E673DA"/>
    <w:rsid w:val="00E84DE0"/>
    <w:rsid w:val="00E96B36"/>
    <w:rsid w:val="00EC32B9"/>
    <w:rsid w:val="00F0587E"/>
    <w:rsid w:val="00F53E53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BA47"/>
  <w15:chartTrackingRefBased/>
  <w15:docId w15:val="{D3A6FEC9-F953-41D7-ACDC-FB522211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6B36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6B36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6B36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B36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B36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B36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B36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B36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B36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B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B3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6B36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6B36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6B3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6B36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6B3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96B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96B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B36"/>
  </w:style>
  <w:style w:type="paragraph" w:styleId="a4">
    <w:name w:val="Body Text"/>
    <w:basedOn w:val="a"/>
    <w:link w:val="a5"/>
    <w:uiPriority w:val="99"/>
    <w:unhideWhenUsed/>
    <w:rsid w:val="00E96B3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6B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1867-4B61-41CB-8A0A-EBB5CDC7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2018-10-01T06:38:00Z</dcterms:created>
  <dcterms:modified xsi:type="dcterms:W3CDTF">2018-10-01T06:43:00Z</dcterms:modified>
</cp:coreProperties>
</file>