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24" w:rsidRDefault="00830D24">
      <w:r w:rsidRPr="00A14F3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5D19347" wp14:editId="140BEA08">
            <wp:extent cx="5940425" cy="4455319"/>
            <wp:effectExtent l="0" t="0" r="3175" b="2540"/>
            <wp:docPr id="49" name="Рисунок 49" descr="C:\Users\Эльвира\Desktop\Бюллетень 2017\Презентация к докладу гот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Эльвира\Desktop\Бюллетень 2017\Презентация к докладу гот\Слайд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24" w:rsidRDefault="00830D24" w:rsidP="00830D24"/>
    <w:p w:rsidR="00830D24" w:rsidRPr="00830D24" w:rsidRDefault="00830D24" w:rsidP="00830D2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D24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proofErr w:type="gramStart"/>
      <w:r w:rsidRPr="00830D24"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  <w:r w:rsidRPr="00830D24">
        <w:rPr>
          <w:rFonts w:ascii="Times New Roman" w:hAnsi="Times New Roman" w:cs="Times New Roman"/>
          <w:sz w:val="28"/>
          <w:szCs w:val="28"/>
        </w:rPr>
        <w:t xml:space="preserve">  Советского</w:t>
      </w:r>
      <w:proofErr w:type="gramEnd"/>
      <w:r w:rsidRPr="00830D24">
        <w:rPr>
          <w:rFonts w:ascii="Times New Roman" w:hAnsi="Times New Roman" w:cs="Times New Roman"/>
          <w:sz w:val="28"/>
          <w:szCs w:val="28"/>
        </w:rPr>
        <w:t xml:space="preserve"> района в крестьянском (фермерском) хозяйстве  при проведении плановых диагностических исследований, была выявлена 1 голова крупного рогатого скота (корова черно-пестрая  № 7894) положительно реагирующая на </w:t>
      </w:r>
      <w:r w:rsidRPr="00830D24">
        <w:rPr>
          <w:rFonts w:ascii="Times New Roman" w:hAnsi="Times New Roman" w:cs="Times New Roman"/>
          <w:b/>
          <w:sz w:val="28"/>
          <w:szCs w:val="28"/>
        </w:rPr>
        <w:t xml:space="preserve">бруцеллез </w:t>
      </w:r>
      <w:r w:rsidRPr="00830D24">
        <w:rPr>
          <w:rFonts w:ascii="Times New Roman" w:hAnsi="Times New Roman" w:cs="Times New Roman"/>
          <w:sz w:val="28"/>
          <w:szCs w:val="28"/>
        </w:rPr>
        <w:t xml:space="preserve">в РИД (экспертиза  №1287 от 31.05.17г.).    </w:t>
      </w:r>
    </w:p>
    <w:p w:rsidR="00830D24" w:rsidRPr="00830D24" w:rsidRDefault="00830D24" w:rsidP="00830D2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D24">
        <w:rPr>
          <w:rFonts w:ascii="Times New Roman" w:hAnsi="Times New Roman" w:cs="Times New Roman"/>
          <w:sz w:val="28"/>
          <w:szCs w:val="28"/>
        </w:rPr>
        <w:t xml:space="preserve"> Приказом Ветслужбы-Югры №23-ПР-171-ОД от 01.06.2017г.  на крестьянское (фермерское) </w:t>
      </w:r>
      <w:proofErr w:type="gramStart"/>
      <w:r w:rsidRPr="00830D24">
        <w:rPr>
          <w:rFonts w:ascii="Times New Roman" w:hAnsi="Times New Roman" w:cs="Times New Roman"/>
          <w:sz w:val="28"/>
          <w:szCs w:val="28"/>
        </w:rPr>
        <w:t>хозяйство  наложены</w:t>
      </w:r>
      <w:proofErr w:type="gramEnd"/>
      <w:r w:rsidRPr="00830D24">
        <w:rPr>
          <w:rFonts w:ascii="Times New Roman" w:hAnsi="Times New Roman" w:cs="Times New Roman"/>
          <w:sz w:val="28"/>
          <w:szCs w:val="28"/>
        </w:rPr>
        <w:t xml:space="preserve"> ограничения по бруцеллёзу крупного рогатого скота. После проведения всех оздоровительных мероприятий приказом Ветслужбы Ветеринарной службы ХМАО-Югры № 23-Пр-124-ОД от 14.08.2017 сняты ограничения с </w:t>
      </w:r>
      <w:proofErr w:type="gramStart"/>
      <w:r w:rsidRPr="00830D24">
        <w:rPr>
          <w:rFonts w:ascii="Times New Roman" w:hAnsi="Times New Roman" w:cs="Times New Roman"/>
          <w:sz w:val="28"/>
          <w:szCs w:val="28"/>
        </w:rPr>
        <w:t>неблагополучного  пункта</w:t>
      </w:r>
      <w:proofErr w:type="gramEnd"/>
      <w:r w:rsidRPr="00830D24">
        <w:rPr>
          <w:rFonts w:ascii="Times New Roman" w:hAnsi="Times New Roman" w:cs="Times New Roman"/>
          <w:sz w:val="28"/>
          <w:szCs w:val="28"/>
        </w:rPr>
        <w:t xml:space="preserve"> по бруцеллезу крупного рогатого скота</w:t>
      </w:r>
    </w:p>
    <w:p w:rsidR="00830D24" w:rsidRPr="00830D24" w:rsidRDefault="00830D24" w:rsidP="00830D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D24">
        <w:rPr>
          <w:rFonts w:ascii="Times New Roman" w:hAnsi="Times New Roman" w:cs="Times New Roman"/>
          <w:sz w:val="28"/>
          <w:szCs w:val="28"/>
        </w:rPr>
        <w:t xml:space="preserve">На </w:t>
      </w:r>
      <w:r w:rsidRPr="00830D24">
        <w:rPr>
          <w:rFonts w:ascii="Times New Roman" w:hAnsi="Times New Roman" w:cs="Times New Roman"/>
          <w:b/>
          <w:sz w:val="28"/>
          <w:szCs w:val="28"/>
        </w:rPr>
        <w:t>лейкоз в РИД исследовано в количестве 21 113 голов</w:t>
      </w:r>
      <w:r w:rsidRPr="00830D2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830D24">
        <w:rPr>
          <w:rFonts w:ascii="Times New Roman" w:hAnsi="Times New Roman" w:cs="Times New Roman"/>
          <w:b/>
          <w:sz w:val="28"/>
          <w:szCs w:val="28"/>
        </w:rPr>
        <w:t>положительно прореагировало 38 голов (зараженность 0,17%) в том числе</w:t>
      </w:r>
      <w:r w:rsidRPr="00830D24">
        <w:rPr>
          <w:rFonts w:ascii="Times New Roman" w:hAnsi="Times New Roman" w:cs="Times New Roman"/>
          <w:sz w:val="28"/>
          <w:szCs w:val="28"/>
        </w:rPr>
        <w:t xml:space="preserve"> в Кондинском районе 1 голова, Октябрьском </w:t>
      </w:r>
      <w:proofErr w:type="gramStart"/>
      <w:r w:rsidRPr="00830D24">
        <w:rPr>
          <w:rFonts w:ascii="Times New Roman" w:hAnsi="Times New Roman" w:cs="Times New Roman"/>
          <w:sz w:val="28"/>
          <w:szCs w:val="28"/>
        </w:rPr>
        <w:t>районе  8</w:t>
      </w:r>
      <w:proofErr w:type="gramEnd"/>
      <w:r w:rsidRPr="00830D24">
        <w:rPr>
          <w:rFonts w:ascii="Times New Roman" w:hAnsi="Times New Roman" w:cs="Times New Roman"/>
          <w:sz w:val="28"/>
          <w:szCs w:val="28"/>
        </w:rPr>
        <w:t xml:space="preserve"> голов, в городе Нижневартовске 3 головы, Нижневартовском районе 2 голова, в  </w:t>
      </w:r>
      <w:proofErr w:type="spellStart"/>
      <w:r w:rsidRPr="00830D24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830D24">
        <w:rPr>
          <w:rFonts w:ascii="Times New Roman" w:hAnsi="Times New Roman" w:cs="Times New Roman"/>
          <w:sz w:val="28"/>
          <w:szCs w:val="28"/>
        </w:rPr>
        <w:t xml:space="preserve">  районе 5 голов, в городе Сургуте 2 головы, Советском районе  6 головы, Нефтеюганском районе 8 голов, Ханты-Мансийской районе 3 головы.</w:t>
      </w:r>
    </w:p>
    <w:p w:rsidR="00425EFF" w:rsidRPr="00830D24" w:rsidRDefault="00425EFF" w:rsidP="00830D2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D24" w:rsidRPr="00830D24" w:rsidRDefault="00830D24" w:rsidP="00830D2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D24">
        <w:rPr>
          <w:rFonts w:ascii="Times New Roman" w:hAnsi="Times New Roman" w:cs="Times New Roman"/>
          <w:sz w:val="28"/>
          <w:szCs w:val="28"/>
        </w:rPr>
        <w:t xml:space="preserve">В Нефтеюганском районе для исключения бактериальной инфекции в лабораторию был направлен паталогический материал от трупа теленка (1 мес.). В результате бактериологического исследования патологического </w:t>
      </w:r>
      <w:proofErr w:type="gramStart"/>
      <w:r w:rsidRPr="00830D24">
        <w:rPr>
          <w:rFonts w:ascii="Times New Roman" w:hAnsi="Times New Roman" w:cs="Times New Roman"/>
          <w:sz w:val="28"/>
          <w:szCs w:val="28"/>
        </w:rPr>
        <w:t>материала,  обнаружены</w:t>
      </w:r>
      <w:proofErr w:type="gramEnd"/>
      <w:r w:rsidRPr="00830D24">
        <w:rPr>
          <w:rFonts w:ascii="Times New Roman" w:hAnsi="Times New Roman" w:cs="Times New Roman"/>
          <w:sz w:val="28"/>
          <w:szCs w:val="28"/>
        </w:rPr>
        <w:t xml:space="preserve">  бактерии рода  </w:t>
      </w:r>
      <w:r w:rsidRPr="00830D24">
        <w:rPr>
          <w:rFonts w:ascii="Times New Roman" w:hAnsi="Times New Roman" w:cs="Times New Roman"/>
          <w:b/>
          <w:sz w:val="28"/>
          <w:szCs w:val="28"/>
          <w:lang w:val="en-US"/>
        </w:rPr>
        <w:t>Salmonella</w:t>
      </w:r>
      <w:r w:rsidRPr="00830D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0D24">
        <w:rPr>
          <w:rFonts w:ascii="Times New Roman" w:hAnsi="Times New Roman" w:cs="Times New Roman"/>
          <w:b/>
          <w:sz w:val="28"/>
          <w:szCs w:val="28"/>
          <w:lang w:val="en-US"/>
        </w:rPr>
        <w:t>dublin</w:t>
      </w:r>
      <w:proofErr w:type="spellEnd"/>
      <w:r w:rsidRPr="00830D2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30D24">
        <w:rPr>
          <w:rFonts w:ascii="Times New Roman" w:hAnsi="Times New Roman" w:cs="Times New Roman"/>
          <w:b/>
          <w:sz w:val="28"/>
          <w:szCs w:val="28"/>
        </w:rPr>
        <w:t>серогруппы</w:t>
      </w:r>
      <w:proofErr w:type="spellEnd"/>
      <w:r w:rsidRPr="00830D24">
        <w:rPr>
          <w:rFonts w:ascii="Times New Roman" w:hAnsi="Times New Roman" w:cs="Times New Roman"/>
          <w:b/>
          <w:sz w:val="28"/>
          <w:szCs w:val="28"/>
        </w:rPr>
        <w:t xml:space="preserve"> Д1</w:t>
      </w:r>
      <w:r w:rsidRPr="00830D24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30D24">
        <w:rPr>
          <w:rFonts w:ascii="Times New Roman" w:hAnsi="Times New Roman" w:cs="Times New Roman"/>
          <w:sz w:val="28"/>
          <w:szCs w:val="28"/>
        </w:rPr>
        <w:t>Эксп</w:t>
      </w:r>
      <w:proofErr w:type="spellEnd"/>
      <w:r w:rsidRPr="00830D24">
        <w:rPr>
          <w:rFonts w:ascii="Times New Roman" w:hAnsi="Times New Roman" w:cs="Times New Roman"/>
          <w:sz w:val="28"/>
          <w:szCs w:val="28"/>
        </w:rPr>
        <w:t>. 874 от 05.04.2017г).</w:t>
      </w:r>
    </w:p>
    <w:p w:rsidR="00830D24" w:rsidRPr="00830D24" w:rsidRDefault="00830D24" w:rsidP="00830D2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D2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30D24">
        <w:rPr>
          <w:rFonts w:ascii="Times New Roman" w:hAnsi="Times New Roman" w:cs="Times New Roman"/>
          <w:sz w:val="28"/>
          <w:szCs w:val="28"/>
        </w:rPr>
        <w:t>Приказом  Ветслужбы</w:t>
      </w:r>
      <w:proofErr w:type="gramEnd"/>
      <w:r w:rsidRPr="00830D24">
        <w:rPr>
          <w:rFonts w:ascii="Times New Roman" w:hAnsi="Times New Roman" w:cs="Times New Roman"/>
          <w:sz w:val="28"/>
          <w:szCs w:val="28"/>
        </w:rPr>
        <w:t xml:space="preserve"> Югры №23-ПР-50-ОД от 14.04.17г.  </w:t>
      </w:r>
      <w:proofErr w:type="gramStart"/>
      <w:r w:rsidRPr="00830D24">
        <w:rPr>
          <w:rFonts w:ascii="Times New Roman" w:hAnsi="Times New Roman" w:cs="Times New Roman"/>
          <w:sz w:val="28"/>
          <w:szCs w:val="28"/>
        </w:rPr>
        <w:t>хозяйство  объявлено</w:t>
      </w:r>
      <w:proofErr w:type="gramEnd"/>
      <w:r w:rsidRPr="00830D24">
        <w:rPr>
          <w:rFonts w:ascii="Times New Roman" w:hAnsi="Times New Roman" w:cs="Times New Roman"/>
          <w:sz w:val="28"/>
          <w:szCs w:val="28"/>
        </w:rPr>
        <w:t xml:space="preserve"> неблагополучным по сальмонеллезу крупного рогатого скота. После проведения всех оздоровительных мероприятий приказом Ветслужбы Югры №23-Пр-85-ОД от 09.06.2017 г. сняты ограничения с неблагополучного хозяйства по сальмонеллезу крупного рогатого скота.</w:t>
      </w:r>
    </w:p>
    <w:p w:rsidR="00830D24" w:rsidRPr="00830D24" w:rsidRDefault="00830D24" w:rsidP="00830D2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D24">
        <w:rPr>
          <w:rFonts w:ascii="Times New Roman" w:hAnsi="Times New Roman" w:cs="Times New Roman"/>
          <w:sz w:val="28"/>
          <w:szCs w:val="28"/>
        </w:rPr>
        <w:t xml:space="preserve">     Приказом Ветеринарной службы ХМАО-Югры № 23-Пр-19-ОД от 5.02.2016г.</w:t>
      </w:r>
      <w:r>
        <w:rPr>
          <w:rFonts w:ascii="Times New Roman" w:hAnsi="Times New Roman" w:cs="Times New Roman"/>
          <w:sz w:val="28"/>
          <w:szCs w:val="28"/>
        </w:rPr>
        <w:t xml:space="preserve"> крестьянское (фермерское) хозяйство в п. Белогорье Ханты-Мансийского района</w:t>
      </w:r>
      <w:r w:rsidRPr="00830D24">
        <w:rPr>
          <w:rFonts w:ascii="Times New Roman" w:hAnsi="Times New Roman" w:cs="Times New Roman"/>
          <w:sz w:val="28"/>
          <w:szCs w:val="28"/>
        </w:rPr>
        <w:t xml:space="preserve"> объявлено неблагополучным пунктом </w:t>
      </w:r>
      <w:r w:rsidRPr="00830D24">
        <w:rPr>
          <w:rFonts w:ascii="Times New Roman" w:hAnsi="Times New Roman" w:cs="Times New Roman"/>
          <w:b/>
          <w:sz w:val="28"/>
          <w:szCs w:val="28"/>
        </w:rPr>
        <w:t>по инфекционной анемии лошадей.</w:t>
      </w:r>
    </w:p>
    <w:p w:rsidR="00830D24" w:rsidRPr="00830D24" w:rsidRDefault="00830D24" w:rsidP="00830D2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D24">
        <w:rPr>
          <w:rFonts w:ascii="Times New Roman" w:hAnsi="Times New Roman" w:cs="Times New Roman"/>
          <w:sz w:val="28"/>
          <w:szCs w:val="28"/>
        </w:rPr>
        <w:t xml:space="preserve">За отчетный период в поселке Белогорье Ханты-Мансийского района </w:t>
      </w:r>
      <w:proofErr w:type="gramStart"/>
      <w:r w:rsidRPr="00830D24">
        <w:rPr>
          <w:rFonts w:ascii="Times New Roman" w:hAnsi="Times New Roman" w:cs="Times New Roman"/>
          <w:sz w:val="28"/>
          <w:szCs w:val="28"/>
        </w:rPr>
        <w:t>в  крестьянском</w:t>
      </w:r>
      <w:proofErr w:type="gramEnd"/>
      <w:r w:rsidRPr="00830D24">
        <w:rPr>
          <w:rFonts w:ascii="Times New Roman" w:hAnsi="Times New Roman" w:cs="Times New Roman"/>
          <w:sz w:val="28"/>
          <w:szCs w:val="28"/>
        </w:rPr>
        <w:t xml:space="preserve"> (фермерском) хозяйстве проведено двукратное исследование  сыворотки крови на ИНАН в РДП с интервалом в 30 дней. </w:t>
      </w:r>
      <w:proofErr w:type="gramStart"/>
      <w:r w:rsidRPr="00830D24">
        <w:rPr>
          <w:rFonts w:ascii="Times New Roman" w:hAnsi="Times New Roman" w:cs="Times New Roman"/>
          <w:sz w:val="28"/>
          <w:szCs w:val="28"/>
        </w:rPr>
        <w:t>От  194</w:t>
      </w:r>
      <w:proofErr w:type="gramEnd"/>
      <w:r w:rsidRPr="00830D24">
        <w:rPr>
          <w:rFonts w:ascii="Times New Roman" w:hAnsi="Times New Roman" w:cs="Times New Roman"/>
          <w:sz w:val="28"/>
          <w:szCs w:val="28"/>
        </w:rPr>
        <w:t xml:space="preserve"> голов лошадей были получены отрицательные результаты серологического исследования сыворотки крови на ИНАН в РДП (Экспертиза № 2980  от 17.11.2017г, № 3085  от 24.11.2017г., № 3410  от 27.12.2017г).  Проведение заключ</w:t>
      </w:r>
      <w:bookmarkStart w:id="0" w:name="_GoBack"/>
      <w:bookmarkEnd w:id="0"/>
      <w:r w:rsidRPr="00830D24">
        <w:rPr>
          <w:rFonts w:ascii="Times New Roman" w:hAnsi="Times New Roman" w:cs="Times New Roman"/>
          <w:sz w:val="28"/>
          <w:szCs w:val="28"/>
        </w:rPr>
        <w:t>ительной дезинфекции запланировано на январь 2018г.</w:t>
      </w:r>
    </w:p>
    <w:p w:rsidR="00830D24" w:rsidRPr="00DB52F1" w:rsidRDefault="00830D24" w:rsidP="00830D2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2F1">
        <w:rPr>
          <w:rFonts w:ascii="Times New Roman" w:hAnsi="Times New Roman"/>
          <w:sz w:val="28"/>
          <w:szCs w:val="28"/>
        </w:rPr>
        <w:t xml:space="preserve">С целью выявления </w:t>
      </w:r>
      <w:proofErr w:type="spellStart"/>
      <w:r w:rsidRPr="00830D24">
        <w:rPr>
          <w:rFonts w:ascii="Times New Roman" w:hAnsi="Times New Roman"/>
          <w:b/>
          <w:sz w:val="28"/>
          <w:szCs w:val="28"/>
        </w:rPr>
        <w:t>эдемагеноза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 обследовано 26 850 голов северных оленей, из них выявлено пораженных личинками подкожного овода третьей стадии 280 голов в </w:t>
      </w:r>
      <w:proofErr w:type="spellStart"/>
      <w:r w:rsidRPr="00DB52F1">
        <w:rPr>
          <w:rFonts w:ascii="Times New Roman" w:hAnsi="Times New Roman"/>
          <w:sz w:val="28"/>
          <w:szCs w:val="28"/>
        </w:rPr>
        <w:t>Сургутском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 районе </w:t>
      </w:r>
      <w:proofErr w:type="gramStart"/>
      <w:r w:rsidRPr="00DB52F1">
        <w:rPr>
          <w:rFonts w:ascii="Times New Roman" w:hAnsi="Times New Roman"/>
          <w:sz w:val="28"/>
          <w:szCs w:val="28"/>
        </w:rPr>
        <w:t>и  в</w:t>
      </w:r>
      <w:proofErr w:type="gramEnd"/>
      <w:r w:rsidRPr="00DB52F1">
        <w:rPr>
          <w:rFonts w:ascii="Times New Roman" w:hAnsi="Times New Roman"/>
          <w:sz w:val="28"/>
          <w:szCs w:val="28"/>
        </w:rPr>
        <w:t xml:space="preserve"> Березовском  районе.</w:t>
      </w:r>
      <w:r w:rsidRPr="00830D24">
        <w:rPr>
          <w:rFonts w:ascii="Times New Roman" w:hAnsi="Times New Roman"/>
          <w:sz w:val="28"/>
          <w:szCs w:val="28"/>
        </w:rPr>
        <w:t xml:space="preserve"> </w:t>
      </w:r>
      <w:r w:rsidRPr="00DB52F1">
        <w:rPr>
          <w:rFonts w:ascii="Times New Roman" w:hAnsi="Times New Roman"/>
          <w:sz w:val="28"/>
          <w:szCs w:val="28"/>
        </w:rPr>
        <w:t xml:space="preserve">Неблагополучие на оленеводческие стада, среди животных которых выявлены пораженные </w:t>
      </w:r>
      <w:proofErr w:type="spellStart"/>
      <w:r w:rsidRPr="00DB52F1">
        <w:rPr>
          <w:rFonts w:ascii="Times New Roman" w:hAnsi="Times New Roman"/>
          <w:sz w:val="28"/>
          <w:szCs w:val="28"/>
        </w:rPr>
        <w:t>эдемагенозом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, не накладывалось. Против </w:t>
      </w:r>
      <w:proofErr w:type="spellStart"/>
      <w:r w:rsidRPr="00DB52F1">
        <w:rPr>
          <w:rFonts w:ascii="Times New Roman" w:hAnsi="Times New Roman"/>
          <w:sz w:val="28"/>
          <w:szCs w:val="28"/>
        </w:rPr>
        <w:t>эдемагеноза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 в 2017 году </w:t>
      </w:r>
      <w:r w:rsidRPr="00830D24">
        <w:rPr>
          <w:rFonts w:ascii="Times New Roman" w:hAnsi="Times New Roman"/>
          <w:b/>
          <w:sz w:val="28"/>
          <w:szCs w:val="28"/>
        </w:rPr>
        <w:t>обработано 1 673 голов</w:t>
      </w:r>
      <w:r w:rsidRPr="00DB52F1">
        <w:rPr>
          <w:rFonts w:ascii="Times New Roman" w:hAnsi="Times New Roman"/>
          <w:sz w:val="28"/>
          <w:szCs w:val="28"/>
        </w:rPr>
        <w:t xml:space="preserve"> оленей, из них </w:t>
      </w:r>
      <w:r w:rsidRPr="00830D24">
        <w:rPr>
          <w:rFonts w:ascii="Times New Roman" w:hAnsi="Times New Roman"/>
          <w:b/>
          <w:sz w:val="28"/>
          <w:szCs w:val="28"/>
        </w:rPr>
        <w:t>1 393 головы с профилактической целью, с лечебной целью 280 голов</w:t>
      </w:r>
      <w:r w:rsidRPr="00DB52F1">
        <w:rPr>
          <w:rFonts w:ascii="Times New Roman" w:hAnsi="Times New Roman"/>
          <w:sz w:val="28"/>
          <w:szCs w:val="28"/>
        </w:rPr>
        <w:t xml:space="preserve">. Методы ранней диагностики </w:t>
      </w:r>
      <w:proofErr w:type="spellStart"/>
      <w:r w:rsidRPr="00DB52F1">
        <w:rPr>
          <w:rFonts w:ascii="Times New Roman" w:hAnsi="Times New Roman"/>
          <w:sz w:val="28"/>
          <w:szCs w:val="28"/>
        </w:rPr>
        <w:t>эдемагеноза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 оленей в округе не применяются. С целью ранней </w:t>
      </w:r>
      <w:proofErr w:type="spellStart"/>
      <w:r w:rsidRPr="00DB52F1">
        <w:rPr>
          <w:rFonts w:ascii="Times New Roman" w:hAnsi="Times New Roman"/>
          <w:sz w:val="28"/>
          <w:szCs w:val="28"/>
        </w:rPr>
        <w:t>химиопрофилактики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 в 3-4 квартале </w:t>
      </w:r>
      <w:r w:rsidRPr="00830D24">
        <w:rPr>
          <w:rFonts w:ascii="Times New Roman" w:hAnsi="Times New Roman"/>
          <w:b/>
          <w:sz w:val="28"/>
          <w:szCs w:val="28"/>
        </w:rPr>
        <w:t xml:space="preserve">обработано препаратами </w:t>
      </w:r>
      <w:proofErr w:type="spellStart"/>
      <w:r w:rsidRPr="00830D24">
        <w:rPr>
          <w:rFonts w:ascii="Times New Roman" w:hAnsi="Times New Roman"/>
          <w:b/>
          <w:sz w:val="28"/>
          <w:szCs w:val="28"/>
        </w:rPr>
        <w:t>ивермектинового</w:t>
      </w:r>
      <w:proofErr w:type="spellEnd"/>
      <w:r w:rsidRPr="00830D24">
        <w:rPr>
          <w:rFonts w:ascii="Times New Roman" w:hAnsi="Times New Roman"/>
          <w:b/>
          <w:sz w:val="28"/>
          <w:szCs w:val="28"/>
        </w:rPr>
        <w:t xml:space="preserve"> ряда 21 402 головы оленей</w:t>
      </w:r>
      <w:r w:rsidRPr="00DB52F1">
        <w:rPr>
          <w:rFonts w:ascii="Times New Roman" w:hAnsi="Times New Roman"/>
          <w:sz w:val="28"/>
          <w:szCs w:val="28"/>
        </w:rPr>
        <w:t xml:space="preserve">. Итого за 2017 год против </w:t>
      </w:r>
      <w:proofErr w:type="spellStart"/>
      <w:r w:rsidRPr="00DB52F1">
        <w:rPr>
          <w:rFonts w:ascii="Times New Roman" w:hAnsi="Times New Roman"/>
          <w:sz w:val="28"/>
          <w:szCs w:val="28"/>
        </w:rPr>
        <w:t>эдемагеноза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 обработано 23 075 голов оленей.</w:t>
      </w:r>
    </w:p>
    <w:p w:rsidR="00830D24" w:rsidRPr="00DB52F1" w:rsidRDefault="00830D24" w:rsidP="00830D2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2F1">
        <w:rPr>
          <w:rFonts w:ascii="Times New Roman" w:hAnsi="Times New Roman"/>
          <w:b/>
          <w:sz w:val="28"/>
          <w:szCs w:val="28"/>
        </w:rPr>
        <w:t>За 2017 год при плановых копрологических</w:t>
      </w:r>
      <w:r w:rsidRPr="00DB52F1">
        <w:rPr>
          <w:rFonts w:ascii="Times New Roman" w:hAnsi="Times New Roman"/>
          <w:sz w:val="28"/>
          <w:szCs w:val="28"/>
        </w:rPr>
        <w:t xml:space="preserve"> исследованиях, без проявления клинических </w:t>
      </w:r>
      <w:proofErr w:type="gramStart"/>
      <w:r w:rsidRPr="00DB52F1">
        <w:rPr>
          <w:rFonts w:ascii="Times New Roman" w:hAnsi="Times New Roman"/>
          <w:sz w:val="28"/>
          <w:szCs w:val="28"/>
        </w:rPr>
        <w:t xml:space="preserve">признаков,  </w:t>
      </w:r>
      <w:proofErr w:type="spellStart"/>
      <w:r w:rsidRPr="00DB52F1">
        <w:rPr>
          <w:rFonts w:ascii="Times New Roman" w:hAnsi="Times New Roman"/>
          <w:sz w:val="28"/>
          <w:szCs w:val="28"/>
        </w:rPr>
        <w:t>гельмитоносительство</w:t>
      </w:r>
      <w:proofErr w:type="spellEnd"/>
      <w:proofErr w:type="gramEnd"/>
      <w:r w:rsidRPr="00DB52F1">
        <w:rPr>
          <w:rFonts w:ascii="Times New Roman" w:hAnsi="Times New Roman"/>
          <w:sz w:val="28"/>
          <w:szCs w:val="28"/>
        </w:rPr>
        <w:t xml:space="preserve"> выявлено у следующих сельскохозяйственных животных: </w:t>
      </w:r>
    </w:p>
    <w:p w:rsidR="00830D24" w:rsidRPr="00DB52F1" w:rsidRDefault="00830D24" w:rsidP="00830D2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2F1">
        <w:rPr>
          <w:rFonts w:ascii="Times New Roman" w:hAnsi="Times New Roman"/>
          <w:sz w:val="28"/>
          <w:szCs w:val="28"/>
        </w:rPr>
        <w:lastRenderedPageBreak/>
        <w:t xml:space="preserve">На </w:t>
      </w:r>
      <w:proofErr w:type="spellStart"/>
      <w:r w:rsidRPr="00DB52F1">
        <w:rPr>
          <w:rFonts w:ascii="Times New Roman" w:hAnsi="Times New Roman"/>
          <w:b/>
          <w:sz w:val="28"/>
          <w:szCs w:val="28"/>
        </w:rPr>
        <w:t>нематодозы</w:t>
      </w:r>
      <w:proofErr w:type="spellEnd"/>
      <w:r w:rsidRPr="00DB52F1">
        <w:rPr>
          <w:rFonts w:ascii="Times New Roman" w:hAnsi="Times New Roman"/>
          <w:b/>
          <w:sz w:val="28"/>
          <w:szCs w:val="28"/>
        </w:rPr>
        <w:t xml:space="preserve"> исследовано 1 423 </w:t>
      </w:r>
      <w:r w:rsidRPr="00DB52F1">
        <w:rPr>
          <w:rFonts w:ascii="Times New Roman" w:hAnsi="Times New Roman"/>
          <w:sz w:val="28"/>
          <w:szCs w:val="28"/>
        </w:rPr>
        <w:t xml:space="preserve">головы крупного рогатого скота, из них выявлено </w:t>
      </w:r>
      <w:proofErr w:type="spellStart"/>
      <w:r w:rsidRPr="00DB52F1">
        <w:rPr>
          <w:rFonts w:ascii="Times New Roman" w:hAnsi="Times New Roman"/>
          <w:b/>
          <w:sz w:val="28"/>
          <w:szCs w:val="28"/>
        </w:rPr>
        <w:t>гельминтоносителей</w:t>
      </w:r>
      <w:proofErr w:type="spellEnd"/>
      <w:r w:rsidRPr="00DB52F1">
        <w:rPr>
          <w:rFonts w:ascii="Times New Roman" w:hAnsi="Times New Roman"/>
          <w:b/>
          <w:sz w:val="28"/>
          <w:szCs w:val="28"/>
        </w:rPr>
        <w:t xml:space="preserve"> нематод – 172 головы (зараженность 12%)</w:t>
      </w:r>
      <w:r w:rsidRPr="00DB52F1">
        <w:rPr>
          <w:rFonts w:ascii="Times New Roman" w:hAnsi="Times New Roman"/>
          <w:sz w:val="28"/>
          <w:szCs w:val="28"/>
        </w:rPr>
        <w:t xml:space="preserve"> на</w:t>
      </w:r>
      <w:r w:rsidRPr="00DB52F1">
        <w:rPr>
          <w:rFonts w:ascii="Times New Roman" w:hAnsi="Times New Roman"/>
          <w:b/>
          <w:sz w:val="28"/>
          <w:szCs w:val="28"/>
        </w:rPr>
        <w:t xml:space="preserve"> цестодозы </w:t>
      </w:r>
      <w:r w:rsidRPr="00DB52F1">
        <w:rPr>
          <w:rFonts w:ascii="Times New Roman" w:hAnsi="Times New Roman"/>
          <w:sz w:val="28"/>
          <w:szCs w:val="28"/>
        </w:rPr>
        <w:t xml:space="preserve">исследовано </w:t>
      </w:r>
      <w:r w:rsidRPr="00DB52F1">
        <w:rPr>
          <w:rFonts w:ascii="Times New Roman" w:hAnsi="Times New Roman"/>
          <w:b/>
          <w:sz w:val="28"/>
          <w:szCs w:val="28"/>
        </w:rPr>
        <w:t xml:space="preserve">– 1 411 голов, </w:t>
      </w:r>
      <w:r w:rsidRPr="00DB52F1">
        <w:rPr>
          <w:rFonts w:ascii="Times New Roman" w:hAnsi="Times New Roman"/>
          <w:sz w:val="28"/>
          <w:szCs w:val="28"/>
        </w:rPr>
        <w:t xml:space="preserve">из них выявлено </w:t>
      </w:r>
      <w:proofErr w:type="spellStart"/>
      <w:r w:rsidRPr="00DB52F1">
        <w:rPr>
          <w:rFonts w:ascii="Times New Roman" w:hAnsi="Times New Roman"/>
          <w:b/>
          <w:sz w:val="28"/>
          <w:szCs w:val="28"/>
        </w:rPr>
        <w:t>гельминтоносителей</w:t>
      </w:r>
      <w:proofErr w:type="spellEnd"/>
      <w:r w:rsidRPr="00DB52F1">
        <w:rPr>
          <w:rFonts w:ascii="Times New Roman" w:hAnsi="Times New Roman"/>
          <w:b/>
          <w:sz w:val="28"/>
          <w:szCs w:val="28"/>
        </w:rPr>
        <w:t xml:space="preserve"> цестод – 3 головы (зараженность 0,2)</w:t>
      </w:r>
      <w:r w:rsidRPr="00DB52F1">
        <w:rPr>
          <w:rFonts w:ascii="Times New Roman" w:hAnsi="Times New Roman"/>
          <w:sz w:val="28"/>
          <w:szCs w:val="28"/>
        </w:rPr>
        <w:t xml:space="preserve"> на</w:t>
      </w:r>
      <w:r w:rsidRPr="00DB52F1">
        <w:rPr>
          <w:rFonts w:ascii="Times New Roman" w:hAnsi="Times New Roman"/>
          <w:b/>
          <w:sz w:val="28"/>
          <w:szCs w:val="28"/>
        </w:rPr>
        <w:t xml:space="preserve"> трематодозы </w:t>
      </w:r>
      <w:r w:rsidRPr="00DB52F1">
        <w:rPr>
          <w:rFonts w:ascii="Times New Roman" w:hAnsi="Times New Roman"/>
          <w:sz w:val="28"/>
          <w:szCs w:val="28"/>
        </w:rPr>
        <w:t xml:space="preserve">исследовано </w:t>
      </w:r>
      <w:r w:rsidRPr="00DB52F1">
        <w:rPr>
          <w:rFonts w:ascii="Times New Roman" w:hAnsi="Times New Roman"/>
          <w:b/>
          <w:sz w:val="28"/>
          <w:szCs w:val="28"/>
        </w:rPr>
        <w:t xml:space="preserve">– 1 411 голов, </w:t>
      </w:r>
      <w:r w:rsidRPr="00DB52F1">
        <w:rPr>
          <w:rFonts w:ascii="Times New Roman" w:hAnsi="Times New Roman"/>
          <w:sz w:val="28"/>
          <w:szCs w:val="28"/>
        </w:rPr>
        <w:t xml:space="preserve">из них выявлено </w:t>
      </w:r>
      <w:proofErr w:type="spellStart"/>
      <w:r w:rsidRPr="00DB52F1">
        <w:rPr>
          <w:rFonts w:ascii="Times New Roman" w:hAnsi="Times New Roman"/>
          <w:b/>
          <w:sz w:val="28"/>
          <w:szCs w:val="28"/>
        </w:rPr>
        <w:t>гельминтоносителей</w:t>
      </w:r>
      <w:proofErr w:type="spellEnd"/>
      <w:r w:rsidRPr="00DB52F1">
        <w:rPr>
          <w:rFonts w:ascii="Times New Roman" w:hAnsi="Times New Roman"/>
          <w:b/>
          <w:sz w:val="28"/>
          <w:szCs w:val="28"/>
        </w:rPr>
        <w:t xml:space="preserve"> трематод – 1 голова (зараженность 0,07%)</w:t>
      </w:r>
      <w:r w:rsidRPr="00DB52F1">
        <w:rPr>
          <w:rFonts w:ascii="Times New Roman" w:hAnsi="Times New Roman"/>
          <w:sz w:val="28"/>
          <w:szCs w:val="28"/>
        </w:rPr>
        <w:t>.  Животные обработаны антигельминтными препаратами.</w:t>
      </w:r>
    </w:p>
    <w:p w:rsidR="00830D24" w:rsidRPr="00DB52F1" w:rsidRDefault="00830D24" w:rsidP="00830D2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2F1">
        <w:rPr>
          <w:rFonts w:ascii="Times New Roman" w:hAnsi="Times New Roman"/>
          <w:sz w:val="28"/>
          <w:szCs w:val="28"/>
        </w:rPr>
        <w:t xml:space="preserve">При копрологическом исследовании крупного рогатого скота в 19 пробах </w:t>
      </w:r>
      <w:proofErr w:type="spellStart"/>
      <w:r w:rsidRPr="00DB52F1">
        <w:rPr>
          <w:rFonts w:ascii="Times New Roman" w:hAnsi="Times New Roman"/>
          <w:sz w:val="28"/>
          <w:szCs w:val="28"/>
        </w:rPr>
        <w:t>Нефтеюганского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 района и 1 пробе </w:t>
      </w:r>
      <w:proofErr w:type="spellStart"/>
      <w:r w:rsidRPr="00DB52F1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52F1">
        <w:rPr>
          <w:rFonts w:ascii="Times New Roman" w:hAnsi="Times New Roman"/>
          <w:sz w:val="28"/>
          <w:szCs w:val="28"/>
        </w:rPr>
        <w:t>района  выявлены</w:t>
      </w:r>
      <w:proofErr w:type="gramEnd"/>
      <w:r w:rsidRPr="00DB5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2F1">
        <w:rPr>
          <w:rFonts w:ascii="Times New Roman" w:hAnsi="Times New Roman"/>
          <w:sz w:val="28"/>
          <w:szCs w:val="28"/>
        </w:rPr>
        <w:t>ооцисты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 кокцидий. Проведено лечение зараженных </w:t>
      </w:r>
      <w:proofErr w:type="gramStart"/>
      <w:r w:rsidRPr="00DB52F1">
        <w:rPr>
          <w:rFonts w:ascii="Times New Roman" w:hAnsi="Times New Roman"/>
          <w:sz w:val="28"/>
          <w:szCs w:val="28"/>
        </w:rPr>
        <w:t>кокцидиями  животных</w:t>
      </w:r>
      <w:proofErr w:type="gramEnd"/>
      <w:r w:rsidRPr="00DB52F1">
        <w:rPr>
          <w:rFonts w:ascii="Times New Roman" w:hAnsi="Times New Roman"/>
          <w:sz w:val="28"/>
          <w:szCs w:val="28"/>
        </w:rPr>
        <w:t xml:space="preserve"> препаратом </w:t>
      </w:r>
      <w:proofErr w:type="spellStart"/>
      <w:r w:rsidRPr="00DB52F1">
        <w:rPr>
          <w:rFonts w:ascii="Times New Roman" w:hAnsi="Times New Roman"/>
          <w:sz w:val="28"/>
          <w:szCs w:val="28"/>
        </w:rPr>
        <w:t>сульфадимизином</w:t>
      </w:r>
      <w:proofErr w:type="spellEnd"/>
      <w:r w:rsidRPr="00DB52F1">
        <w:rPr>
          <w:rFonts w:ascii="Times New Roman" w:hAnsi="Times New Roman"/>
          <w:sz w:val="28"/>
          <w:szCs w:val="28"/>
        </w:rPr>
        <w:t>, согласно инструкции.</w:t>
      </w:r>
    </w:p>
    <w:p w:rsidR="00830D24" w:rsidRPr="00DB52F1" w:rsidRDefault="00830D24" w:rsidP="00830D24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B52F1">
        <w:rPr>
          <w:rFonts w:ascii="Times New Roman" w:hAnsi="Times New Roman"/>
          <w:sz w:val="28"/>
          <w:szCs w:val="28"/>
        </w:rPr>
        <w:t xml:space="preserve">Исследовано лошадей на </w:t>
      </w:r>
      <w:proofErr w:type="spellStart"/>
      <w:r w:rsidRPr="00DB52F1">
        <w:rPr>
          <w:rFonts w:ascii="Times New Roman" w:hAnsi="Times New Roman"/>
          <w:b/>
          <w:sz w:val="28"/>
          <w:szCs w:val="28"/>
        </w:rPr>
        <w:t>нематодозы</w:t>
      </w:r>
      <w:proofErr w:type="spellEnd"/>
      <w:r w:rsidRPr="00DB52F1">
        <w:rPr>
          <w:rFonts w:ascii="Times New Roman" w:hAnsi="Times New Roman"/>
          <w:b/>
          <w:sz w:val="28"/>
          <w:szCs w:val="28"/>
        </w:rPr>
        <w:t xml:space="preserve"> 531 голова</w:t>
      </w:r>
      <w:r w:rsidRPr="00DB52F1">
        <w:rPr>
          <w:rFonts w:ascii="Times New Roman" w:hAnsi="Times New Roman"/>
          <w:sz w:val="28"/>
          <w:szCs w:val="28"/>
        </w:rPr>
        <w:t xml:space="preserve">, из них выявлено </w:t>
      </w:r>
      <w:proofErr w:type="spellStart"/>
      <w:r w:rsidRPr="00DB52F1">
        <w:rPr>
          <w:rFonts w:ascii="Times New Roman" w:hAnsi="Times New Roman"/>
          <w:b/>
          <w:sz w:val="28"/>
          <w:szCs w:val="28"/>
        </w:rPr>
        <w:t>гельминтоносителей</w:t>
      </w:r>
      <w:proofErr w:type="spellEnd"/>
      <w:r w:rsidRPr="00DB52F1">
        <w:rPr>
          <w:rFonts w:ascii="Times New Roman" w:hAnsi="Times New Roman"/>
          <w:b/>
          <w:sz w:val="28"/>
          <w:szCs w:val="28"/>
        </w:rPr>
        <w:t xml:space="preserve"> нематод – 258 </w:t>
      </w:r>
      <w:proofErr w:type="gramStart"/>
      <w:r w:rsidRPr="00DB52F1">
        <w:rPr>
          <w:rFonts w:ascii="Times New Roman" w:hAnsi="Times New Roman"/>
          <w:b/>
          <w:sz w:val="28"/>
          <w:szCs w:val="28"/>
        </w:rPr>
        <w:t>голов  (</w:t>
      </w:r>
      <w:proofErr w:type="gramEnd"/>
      <w:r w:rsidRPr="00DB52F1">
        <w:rPr>
          <w:rFonts w:ascii="Times New Roman" w:hAnsi="Times New Roman"/>
          <w:b/>
          <w:sz w:val="28"/>
          <w:szCs w:val="28"/>
        </w:rPr>
        <w:t>зараженность 49%)</w:t>
      </w:r>
      <w:r w:rsidRPr="00DB52F1">
        <w:rPr>
          <w:rFonts w:ascii="Times New Roman" w:hAnsi="Times New Roman"/>
          <w:sz w:val="28"/>
          <w:szCs w:val="28"/>
        </w:rPr>
        <w:t xml:space="preserve"> (в том числе </w:t>
      </w:r>
      <w:proofErr w:type="spellStart"/>
      <w:r w:rsidRPr="00DB52F1">
        <w:rPr>
          <w:rFonts w:ascii="Times New Roman" w:hAnsi="Times New Roman"/>
          <w:sz w:val="28"/>
          <w:szCs w:val="28"/>
        </w:rPr>
        <w:t>стронгилят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52F1">
        <w:rPr>
          <w:rFonts w:ascii="Times New Roman" w:hAnsi="Times New Roman"/>
          <w:sz w:val="28"/>
          <w:szCs w:val="28"/>
        </w:rPr>
        <w:t>параскарид</w:t>
      </w:r>
      <w:proofErr w:type="spellEnd"/>
      <w:r w:rsidRPr="00DB52F1">
        <w:rPr>
          <w:rFonts w:ascii="Times New Roman" w:hAnsi="Times New Roman"/>
          <w:sz w:val="28"/>
          <w:szCs w:val="28"/>
        </w:rPr>
        <w:t>). Животные обработаны антигельминтными препаратами.</w:t>
      </w:r>
    </w:p>
    <w:p w:rsidR="00830D24" w:rsidRPr="00DB52F1" w:rsidRDefault="00830D24" w:rsidP="00830D2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2F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B52F1">
        <w:rPr>
          <w:rFonts w:ascii="Times New Roman" w:hAnsi="Times New Roman"/>
          <w:b/>
          <w:sz w:val="28"/>
          <w:szCs w:val="28"/>
        </w:rPr>
        <w:t>нематодозы</w:t>
      </w:r>
      <w:proofErr w:type="spellEnd"/>
      <w:r w:rsidRPr="00DB52F1">
        <w:rPr>
          <w:rFonts w:ascii="Times New Roman" w:hAnsi="Times New Roman"/>
          <w:b/>
          <w:sz w:val="28"/>
          <w:szCs w:val="28"/>
        </w:rPr>
        <w:t xml:space="preserve"> исследовано 701</w:t>
      </w:r>
      <w:r w:rsidRPr="00DB52F1">
        <w:rPr>
          <w:rFonts w:ascii="Times New Roman" w:hAnsi="Times New Roman"/>
          <w:sz w:val="28"/>
          <w:szCs w:val="28"/>
        </w:rPr>
        <w:t xml:space="preserve"> голова мелкого рогатого скота, из них выявлено </w:t>
      </w:r>
      <w:proofErr w:type="spellStart"/>
      <w:proofErr w:type="gramStart"/>
      <w:r w:rsidRPr="00DB52F1">
        <w:rPr>
          <w:rFonts w:ascii="Times New Roman" w:hAnsi="Times New Roman"/>
          <w:b/>
          <w:sz w:val="28"/>
          <w:szCs w:val="28"/>
        </w:rPr>
        <w:t>гельминтоносителей</w:t>
      </w:r>
      <w:proofErr w:type="spellEnd"/>
      <w:r w:rsidRPr="00DB52F1">
        <w:rPr>
          <w:rFonts w:ascii="Times New Roman" w:hAnsi="Times New Roman"/>
          <w:b/>
          <w:sz w:val="28"/>
          <w:szCs w:val="28"/>
        </w:rPr>
        <w:t xml:space="preserve">  нематод</w:t>
      </w:r>
      <w:proofErr w:type="gramEnd"/>
      <w:r w:rsidRPr="00DB52F1">
        <w:rPr>
          <w:rFonts w:ascii="Times New Roman" w:hAnsi="Times New Roman"/>
          <w:b/>
          <w:sz w:val="28"/>
          <w:szCs w:val="28"/>
        </w:rPr>
        <w:t xml:space="preserve"> – 175 голов (зараженность 25 %) </w:t>
      </w:r>
      <w:r w:rsidRPr="00DB52F1">
        <w:rPr>
          <w:rFonts w:ascii="Times New Roman" w:hAnsi="Times New Roman"/>
          <w:sz w:val="28"/>
          <w:szCs w:val="28"/>
        </w:rPr>
        <w:t xml:space="preserve">(в том числе </w:t>
      </w:r>
      <w:proofErr w:type="spellStart"/>
      <w:r w:rsidRPr="00DB52F1">
        <w:rPr>
          <w:rFonts w:ascii="Times New Roman" w:hAnsi="Times New Roman"/>
          <w:sz w:val="28"/>
          <w:szCs w:val="28"/>
        </w:rPr>
        <w:t>стронгилят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52F1">
        <w:rPr>
          <w:rFonts w:ascii="Times New Roman" w:hAnsi="Times New Roman"/>
          <w:sz w:val="28"/>
          <w:szCs w:val="28"/>
        </w:rPr>
        <w:t>диктикаул</w:t>
      </w:r>
      <w:proofErr w:type="spellEnd"/>
      <w:r w:rsidRPr="00DB52F1">
        <w:rPr>
          <w:rFonts w:ascii="Times New Roman" w:hAnsi="Times New Roman"/>
          <w:sz w:val="28"/>
          <w:szCs w:val="28"/>
        </w:rPr>
        <w:t>)  на</w:t>
      </w:r>
      <w:r w:rsidRPr="00DB52F1">
        <w:rPr>
          <w:rFonts w:ascii="Times New Roman" w:hAnsi="Times New Roman"/>
          <w:b/>
          <w:sz w:val="28"/>
          <w:szCs w:val="28"/>
        </w:rPr>
        <w:t xml:space="preserve"> трематодозы </w:t>
      </w:r>
      <w:r w:rsidRPr="00DB52F1">
        <w:rPr>
          <w:rFonts w:ascii="Times New Roman" w:hAnsi="Times New Roman"/>
          <w:sz w:val="28"/>
          <w:szCs w:val="28"/>
        </w:rPr>
        <w:t xml:space="preserve">исследовано </w:t>
      </w:r>
      <w:r w:rsidRPr="00DB52F1">
        <w:rPr>
          <w:rFonts w:ascii="Times New Roman" w:hAnsi="Times New Roman"/>
          <w:b/>
          <w:sz w:val="28"/>
          <w:szCs w:val="28"/>
        </w:rPr>
        <w:t xml:space="preserve">– 690 голов, </w:t>
      </w:r>
      <w:r w:rsidRPr="00DB52F1">
        <w:rPr>
          <w:rFonts w:ascii="Times New Roman" w:hAnsi="Times New Roman"/>
          <w:sz w:val="28"/>
          <w:szCs w:val="28"/>
        </w:rPr>
        <w:t xml:space="preserve">из них выявлено </w:t>
      </w:r>
      <w:proofErr w:type="spellStart"/>
      <w:r w:rsidRPr="00DB52F1">
        <w:rPr>
          <w:rFonts w:ascii="Times New Roman" w:hAnsi="Times New Roman"/>
          <w:b/>
          <w:sz w:val="28"/>
          <w:szCs w:val="28"/>
        </w:rPr>
        <w:t>гельминтоносителей</w:t>
      </w:r>
      <w:proofErr w:type="spellEnd"/>
      <w:r w:rsidRPr="00DB52F1">
        <w:rPr>
          <w:rFonts w:ascii="Times New Roman" w:hAnsi="Times New Roman"/>
          <w:b/>
          <w:sz w:val="28"/>
          <w:szCs w:val="28"/>
        </w:rPr>
        <w:t xml:space="preserve"> трематод – 3 головы (зараженность 0,4%). </w:t>
      </w:r>
      <w:r w:rsidRPr="00DB52F1">
        <w:rPr>
          <w:rFonts w:ascii="Times New Roman" w:hAnsi="Times New Roman"/>
          <w:sz w:val="28"/>
          <w:szCs w:val="28"/>
        </w:rPr>
        <w:t xml:space="preserve">Животные обработаны антигельминтными препаратами.      </w:t>
      </w:r>
    </w:p>
    <w:p w:rsidR="00830D24" w:rsidRPr="00DB52F1" w:rsidRDefault="00830D24" w:rsidP="00830D2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2F1">
        <w:rPr>
          <w:rFonts w:ascii="Times New Roman" w:hAnsi="Times New Roman"/>
          <w:sz w:val="28"/>
          <w:szCs w:val="28"/>
        </w:rPr>
        <w:t>В  Нефтеюганском</w:t>
      </w:r>
      <w:proofErr w:type="gramEnd"/>
      <w:r w:rsidRPr="00DB52F1">
        <w:rPr>
          <w:rFonts w:ascii="Times New Roman" w:hAnsi="Times New Roman"/>
          <w:sz w:val="28"/>
          <w:szCs w:val="28"/>
        </w:rPr>
        <w:t xml:space="preserve"> районе при плановом копрологическом исследовании мелкого рогатого скота </w:t>
      </w:r>
      <w:r w:rsidRPr="00DB52F1">
        <w:rPr>
          <w:rFonts w:ascii="Times New Roman" w:hAnsi="Times New Roman"/>
          <w:b/>
          <w:sz w:val="28"/>
          <w:szCs w:val="28"/>
        </w:rPr>
        <w:t xml:space="preserve">в 4 пробах  выявлены </w:t>
      </w:r>
      <w:proofErr w:type="spellStart"/>
      <w:r w:rsidRPr="00DB52F1">
        <w:rPr>
          <w:rFonts w:ascii="Times New Roman" w:hAnsi="Times New Roman"/>
          <w:b/>
          <w:sz w:val="28"/>
          <w:szCs w:val="28"/>
        </w:rPr>
        <w:t>ооцисты</w:t>
      </w:r>
      <w:proofErr w:type="spellEnd"/>
      <w:r w:rsidRPr="00DB52F1">
        <w:rPr>
          <w:rFonts w:ascii="Times New Roman" w:hAnsi="Times New Roman"/>
          <w:b/>
          <w:sz w:val="28"/>
          <w:szCs w:val="28"/>
        </w:rPr>
        <w:t xml:space="preserve"> кокцидий. </w:t>
      </w:r>
      <w:r w:rsidRPr="00DB52F1">
        <w:rPr>
          <w:rFonts w:ascii="Times New Roman" w:hAnsi="Times New Roman"/>
          <w:sz w:val="28"/>
          <w:szCs w:val="28"/>
        </w:rPr>
        <w:t xml:space="preserve">Проведено лечение зараженных </w:t>
      </w:r>
      <w:proofErr w:type="gramStart"/>
      <w:r w:rsidRPr="00DB52F1">
        <w:rPr>
          <w:rFonts w:ascii="Times New Roman" w:hAnsi="Times New Roman"/>
          <w:sz w:val="28"/>
          <w:szCs w:val="28"/>
        </w:rPr>
        <w:t>кокцидиями  животных</w:t>
      </w:r>
      <w:proofErr w:type="gramEnd"/>
      <w:r w:rsidRPr="00DB52F1">
        <w:rPr>
          <w:rFonts w:ascii="Times New Roman" w:hAnsi="Times New Roman"/>
          <w:sz w:val="28"/>
          <w:szCs w:val="28"/>
        </w:rPr>
        <w:t xml:space="preserve"> препаратом </w:t>
      </w:r>
      <w:proofErr w:type="spellStart"/>
      <w:r w:rsidRPr="00DB52F1">
        <w:rPr>
          <w:rFonts w:ascii="Times New Roman" w:hAnsi="Times New Roman"/>
          <w:sz w:val="28"/>
          <w:szCs w:val="28"/>
        </w:rPr>
        <w:t>сульфадимизином</w:t>
      </w:r>
      <w:proofErr w:type="spellEnd"/>
      <w:r w:rsidRPr="00DB52F1">
        <w:rPr>
          <w:rFonts w:ascii="Times New Roman" w:hAnsi="Times New Roman"/>
          <w:sz w:val="28"/>
          <w:szCs w:val="28"/>
        </w:rPr>
        <w:t>, согласно инструкции</w:t>
      </w:r>
    </w:p>
    <w:p w:rsidR="00830D24" w:rsidRPr="00DB52F1" w:rsidRDefault="00830D24" w:rsidP="00830D2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2F1">
        <w:rPr>
          <w:rFonts w:ascii="Times New Roman" w:hAnsi="Times New Roman"/>
          <w:sz w:val="28"/>
          <w:szCs w:val="28"/>
        </w:rPr>
        <w:t xml:space="preserve">На </w:t>
      </w:r>
      <w:r w:rsidRPr="00DB52F1">
        <w:rPr>
          <w:rFonts w:ascii="Times New Roman" w:hAnsi="Times New Roman"/>
          <w:b/>
          <w:sz w:val="28"/>
          <w:szCs w:val="28"/>
        </w:rPr>
        <w:t>гельминтозы исследовано 1 914</w:t>
      </w:r>
      <w:r w:rsidRPr="00DB52F1">
        <w:rPr>
          <w:rFonts w:ascii="Times New Roman" w:hAnsi="Times New Roman"/>
          <w:sz w:val="28"/>
          <w:szCs w:val="28"/>
        </w:rPr>
        <w:t xml:space="preserve"> головы оленей, из них выявлено </w:t>
      </w:r>
      <w:proofErr w:type="spellStart"/>
      <w:r w:rsidRPr="00DB52F1">
        <w:rPr>
          <w:rFonts w:ascii="Times New Roman" w:hAnsi="Times New Roman"/>
          <w:b/>
          <w:sz w:val="28"/>
          <w:szCs w:val="28"/>
        </w:rPr>
        <w:t>гельминтоносителей</w:t>
      </w:r>
      <w:proofErr w:type="spellEnd"/>
      <w:r w:rsidRPr="00DB52F1">
        <w:rPr>
          <w:rFonts w:ascii="Times New Roman" w:hAnsi="Times New Roman"/>
          <w:b/>
          <w:sz w:val="28"/>
          <w:szCs w:val="28"/>
        </w:rPr>
        <w:t xml:space="preserve"> нематод – 230</w:t>
      </w:r>
      <w:proofErr w:type="gramStart"/>
      <w:r w:rsidRPr="00DB52F1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DB52F1">
        <w:rPr>
          <w:rFonts w:ascii="Times New Roman" w:hAnsi="Times New Roman"/>
          <w:sz w:val="28"/>
          <w:szCs w:val="28"/>
        </w:rPr>
        <w:t>голов</w:t>
      </w:r>
      <w:proofErr w:type="gramEnd"/>
      <w:r w:rsidRPr="00DB52F1">
        <w:rPr>
          <w:rFonts w:ascii="Times New Roman" w:hAnsi="Times New Roman"/>
          <w:sz w:val="28"/>
          <w:szCs w:val="28"/>
        </w:rPr>
        <w:t xml:space="preserve"> </w:t>
      </w:r>
      <w:r w:rsidRPr="00DB52F1">
        <w:rPr>
          <w:rFonts w:ascii="Times New Roman" w:hAnsi="Times New Roman"/>
          <w:b/>
          <w:sz w:val="28"/>
          <w:szCs w:val="28"/>
        </w:rPr>
        <w:t>(зараженность 12%) (</w:t>
      </w:r>
      <w:r w:rsidRPr="00DB52F1">
        <w:rPr>
          <w:rFonts w:ascii="Times New Roman" w:hAnsi="Times New Roman"/>
          <w:sz w:val="28"/>
          <w:szCs w:val="28"/>
        </w:rPr>
        <w:t xml:space="preserve">в том числе </w:t>
      </w:r>
      <w:proofErr w:type="spellStart"/>
      <w:r w:rsidRPr="00DB52F1">
        <w:rPr>
          <w:rFonts w:ascii="Times New Roman" w:hAnsi="Times New Roman"/>
          <w:sz w:val="28"/>
          <w:szCs w:val="28"/>
        </w:rPr>
        <w:t>нематодир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52F1">
        <w:rPr>
          <w:rFonts w:ascii="Times New Roman" w:hAnsi="Times New Roman"/>
          <w:sz w:val="28"/>
          <w:szCs w:val="28"/>
        </w:rPr>
        <w:t>диктиокаул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).   Прочих гельминтов выявлено </w:t>
      </w:r>
      <w:r w:rsidRPr="00DB52F1">
        <w:rPr>
          <w:rFonts w:ascii="Times New Roman" w:hAnsi="Times New Roman"/>
          <w:b/>
          <w:sz w:val="28"/>
          <w:szCs w:val="28"/>
        </w:rPr>
        <w:t xml:space="preserve">у 38 </w:t>
      </w:r>
      <w:r w:rsidRPr="00DB52F1">
        <w:rPr>
          <w:rFonts w:ascii="Times New Roman" w:hAnsi="Times New Roman"/>
          <w:sz w:val="28"/>
          <w:szCs w:val="28"/>
        </w:rPr>
        <w:t xml:space="preserve">голов, в том числе </w:t>
      </w:r>
      <w:proofErr w:type="spellStart"/>
      <w:r w:rsidRPr="00DB52F1">
        <w:rPr>
          <w:rFonts w:ascii="Times New Roman" w:hAnsi="Times New Roman"/>
          <w:sz w:val="28"/>
          <w:szCs w:val="28"/>
        </w:rPr>
        <w:t>мониезиоз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.  Животные обработаны антигельминтными препаратами.  </w:t>
      </w:r>
    </w:p>
    <w:p w:rsidR="00830D24" w:rsidRPr="00DB52F1" w:rsidRDefault="00830D24" w:rsidP="00830D2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B52F1">
        <w:rPr>
          <w:rFonts w:ascii="Times New Roman" w:hAnsi="Times New Roman"/>
          <w:sz w:val="28"/>
          <w:szCs w:val="28"/>
        </w:rPr>
        <w:t xml:space="preserve">Исследовано птицы на </w:t>
      </w:r>
      <w:r w:rsidRPr="00DB52F1">
        <w:rPr>
          <w:rFonts w:ascii="Times New Roman" w:hAnsi="Times New Roman"/>
          <w:b/>
          <w:sz w:val="28"/>
          <w:szCs w:val="28"/>
        </w:rPr>
        <w:t>гельминтозы 1 585 голов</w:t>
      </w:r>
      <w:r w:rsidRPr="00DB52F1">
        <w:rPr>
          <w:rFonts w:ascii="Times New Roman" w:hAnsi="Times New Roman"/>
          <w:sz w:val="28"/>
          <w:szCs w:val="28"/>
        </w:rPr>
        <w:t xml:space="preserve">, из них выявлено </w:t>
      </w:r>
      <w:proofErr w:type="spellStart"/>
      <w:r w:rsidRPr="00DB52F1">
        <w:rPr>
          <w:rFonts w:ascii="Times New Roman" w:hAnsi="Times New Roman"/>
          <w:b/>
          <w:sz w:val="28"/>
          <w:szCs w:val="28"/>
        </w:rPr>
        <w:t>гельминтоносителей</w:t>
      </w:r>
      <w:proofErr w:type="spellEnd"/>
      <w:r w:rsidRPr="00DB52F1">
        <w:rPr>
          <w:rFonts w:ascii="Times New Roman" w:hAnsi="Times New Roman"/>
          <w:b/>
          <w:sz w:val="28"/>
          <w:szCs w:val="28"/>
        </w:rPr>
        <w:t xml:space="preserve"> нематод (</w:t>
      </w:r>
      <w:proofErr w:type="gramStart"/>
      <w:r w:rsidRPr="00DB52F1">
        <w:rPr>
          <w:rFonts w:ascii="Times New Roman" w:hAnsi="Times New Roman"/>
          <w:b/>
          <w:sz w:val="28"/>
          <w:szCs w:val="28"/>
        </w:rPr>
        <w:t xml:space="preserve">аскарид,  </w:t>
      </w:r>
      <w:proofErr w:type="spellStart"/>
      <w:r w:rsidRPr="00DB52F1">
        <w:rPr>
          <w:rFonts w:ascii="Times New Roman" w:hAnsi="Times New Roman"/>
          <w:b/>
          <w:sz w:val="28"/>
          <w:szCs w:val="28"/>
        </w:rPr>
        <w:t>гетеракид</w:t>
      </w:r>
      <w:proofErr w:type="spellEnd"/>
      <w:proofErr w:type="gramEnd"/>
      <w:r w:rsidRPr="00DB52F1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Pr="00DB52F1">
        <w:rPr>
          <w:rFonts w:ascii="Times New Roman" w:hAnsi="Times New Roman"/>
          <w:b/>
          <w:sz w:val="28"/>
          <w:szCs w:val="28"/>
        </w:rPr>
        <w:t>капиллярий</w:t>
      </w:r>
      <w:proofErr w:type="spellEnd"/>
      <w:r w:rsidRPr="00DB52F1">
        <w:rPr>
          <w:rFonts w:ascii="Times New Roman" w:hAnsi="Times New Roman"/>
          <w:b/>
          <w:sz w:val="28"/>
          <w:szCs w:val="28"/>
        </w:rPr>
        <w:t>) – 143 голов</w:t>
      </w:r>
      <w:r w:rsidRPr="00DB52F1">
        <w:rPr>
          <w:rFonts w:ascii="Times New Roman" w:hAnsi="Times New Roman"/>
          <w:sz w:val="28"/>
          <w:szCs w:val="28"/>
        </w:rPr>
        <w:t xml:space="preserve"> </w:t>
      </w:r>
      <w:r w:rsidRPr="00DB52F1">
        <w:rPr>
          <w:rFonts w:ascii="Times New Roman" w:hAnsi="Times New Roman"/>
          <w:b/>
          <w:sz w:val="28"/>
          <w:szCs w:val="28"/>
        </w:rPr>
        <w:t>(зараженность 9%)</w:t>
      </w:r>
      <w:r w:rsidRPr="00DB52F1">
        <w:rPr>
          <w:rFonts w:ascii="Times New Roman" w:hAnsi="Times New Roman"/>
          <w:sz w:val="28"/>
          <w:szCs w:val="28"/>
        </w:rPr>
        <w:t xml:space="preserve">. Всё поголовье птицы, среди которого выявлены </w:t>
      </w:r>
      <w:proofErr w:type="spellStart"/>
      <w:r w:rsidRPr="00DB52F1">
        <w:rPr>
          <w:rFonts w:ascii="Times New Roman" w:hAnsi="Times New Roman"/>
          <w:sz w:val="28"/>
          <w:szCs w:val="28"/>
        </w:rPr>
        <w:t>гельминтоносители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, обработано антигельминтными препаратами. </w:t>
      </w:r>
    </w:p>
    <w:p w:rsidR="00830D24" w:rsidRPr="00DB52F1" w:rsidRDefault="00830D24" w:rsidP="00830D2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2F1">
        <w:rPr>
          <w:rFonts w:ascii="Times New Roman" w:hAnsi="Times New Roman"/>
          <w:sz w:val="28"/>
          <w:szCs w:val="28"/>
        </w:rPr>
        <w:t xml:space="preserve">В Нижневартовском районе при копрологическом исследовании птиц в </w:t>
      </w:r>
      <w:r w:rsidRPr="00DB52F1">
        <w:rPr>
          <w:rFonts w:ascii="Times New Roman" w:hAnsi="Times New Roman"/>
          <w:b/>
          <w:sz w:val="28"/>
          <w:szCs w:val="28"/>
        </w:rPr>
        <w:t xml:space="preserve">8 пробах выявлены </w:t>
      </w:r>
      <w:proofErr w:type="spellStart"/>
      <w:r w:rsidRPr="00DB52F1">
        <w:rPr>
          <w:rFonts w:ascii="Times New Roman" w:hAnsi="Times New Roman"/>
          <w:b/>
          <w:sz w:val="28"/>
          <w:szCs w:val="28"/>
        </w:rPr>
        <w:t>ооцисты</w:t>
      </w:r>
      <w:proofErr w:type="spellEnd"/>
      <w:r w:rsidRPr="00DB52F1">
        <w:rPr>
          <w:rFonts w:ascii="Times New Roman" w:hAnsi="Times New Roman"/>
          <w:b/>
          <w:sz w:val="28"/>
          <w:szCs w:val="28"/>
        </w:rPr>
        <w:t xml:space="preserve"> кокцидий</w:t>
      </w:r>
      <w:r w:rsidRPr="00DB52F1">
        <w:rPr>
          <w:rFonts w:ascii="Times New Roman" w:hAnsi="Times New Roman"/>
          <w:sz w:val="28"/>
          <w:szCs w:val="28"/>
        </w:rPr>
        <w:t>.  Зараженные птицы подвергнуты плановому убою.</w:t>
      </w:r>
    </w:p>
    <w:p w:rsidR="00830D24" w:rsidRPr="00DB52F1" w:rsidRDefault="00830D24" w:rsidP="00830D2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2F1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Pr="00DB52F1">
        <w:rPr>
          <w:rFonts w:ascii="Times New Roman" w:hAnsi="Times New Roman"/>
          <w:b/>
          <w:sz w:val="28"/>
          <w:szCs w:val="28"/>
        </w:rPr>
        <w:t>гельминтозы исследовано 2 603</w:t>
      </w:r>
      <w:r w:rsidRPr="00DB52F1">
        <w:rPr>
          <w:rFonts w:ascii="Times New Roman" w:hAnsi="Times New Roman"/>
          <w:sz w:val="28"/>
          <w:szCs w:val="28"/>
        </w:rPr>
        <w:t xml:space="preserve"> головы свиней, из них выявлено </w:t>
      </w:r>
      <w:proofErr w:type="spellStart"/>
      <w:r w:rsidRPr="00DB52F1">
        <w:rPr>
          <w:rFonts w:ascii="Times New Roman" w:hAnsi="Times New Roman"/>
          <w:b/>
          <w:sz w:val="28"/>
          <w:szCs w:val="28"/>
        </w:rPr>
        <w:t>гельминтоносителей</w:t>
      </w:r>
      <w:proofErr w:type="spellEnd"/>
      <w:r w:rsidRPr="00DB52F1">
        <w:rPr>
          <w:rFonts w:ascii="Times New Roman" w:hAnsi="Times New Roman"/>
          <w:b/>
          <w:sz w:val="28"/>
          <w:szCs w:val="28"/>
        </w:rPr>
        <w:t xml:space="preserve"> нематод - 617 голов (зараженность 24 %). </w:t>
      </w:r>
      <w:r w:rsidRPr="00DB52F1">
        <w:rPr>
          <w:rFonts w:ascii="Times New Roman" w:hAnsi="Times New Roman"/>
          <w:sz w:val="28"/>
          <w:szCs w:val="28"/>
        </w:rPr>
        <w:t xml:space="preserve">Животные обработаны антигельминтными препаратами.  </w:t>
      </w:r>
    </w:p>
    <w:p w:rsidR="00830D24" w:rsidRPr="00DB52F1" w:rsidRDefault="00830D24" w:rsidP="00830D2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B52F1">
        <w:rPr>
          <w:rFonts w:ascii="Times New Roman" w:hAnsi="Times New Roman"/>
          <w:sz w:val="28"/>
          <w:szCs w:val="28"/>
        </w:rPr>
        <w:t xml:space="preserve">В Нижневартовском районе при копрологическом исследовании свиней в </w:t>
      </w:r>
      <w:r w:rsidRPr="00DB52F1">
        <w:rPr>
          <w:rFonts w:ascii="Times New Roman" w:hAnsi="Times New Roman"/>
          <w:b/>
          <w:sz w:val="28"/>
          <w:szCs w:val="28"/>
        </w:rPr>
        <w:t xml:space="preserve">4 пробах выявлены </w:t>
      </w:r>
      <w:proofErr w:type="spellStart"/>
      <w:r w:rsidRPr="00DB52F1">
        <w:rPr>
          <w:rFonts w:ascii="Times New Roman" w:hAnsi="Times New Roman"/>
          <w:b/>
          <w:sz w:val="28"/>
          <w:szCs w:val="28"/>
        </w:rPr>
        <w:t>ооцисты</w:t>
      </w:r>
      <w:proofErr w:type="spellEnd"/>
      <w:r w:rsidRPr="00DB52F1">
        <w:rPr>
          <w:rFonts w:ascii="Times New Roman" w:hAnsi="Times New Roman"/>
          <w:b/>
          <w:sz w:val="28"/>
          <w:szCs w:val="28"/>
        </w:rPr>
        <w:t xml:space="preserve"> кокцидий</w:t>
      </w:r>
      <w:r w:rsidRPr="00DB52F1">
        <w:rPr>
          <w:rFonts w:ascii="Times New Roman" w:hAnsi="Times New Roman"/>
          <w:sz w:val="28"/>
          <w:szCs w:val="28"/>
        </w:rPr>
        <w:t xml:space="preserve">.  Зараженные </w:t>
      </w:r>
      <w:proofErr w:type="gramStart"/>
      <w:r w:rsidRPr="00DB52F1">
        <w:rPr>
          <w:rFonts w:ascii="Times New Roman" w:hAnsi="Times New Roman"/>
          <w:sz w:val="28"/>
          <w:szCs w:val="28"/>
        </w:rPr>
        <w:t>животные  подвергнуты</w:t>
      </w:r>
      <w:proofErr w:type="gramEnd"/>
      <w:r w:rsidRPr="00DB52F1">
        <w:rPr>
          <w:rFonts w:ascii="Times New Roman" w:hAnsi="Times New Roman"/>
          <w:sz w:val="28"/>
          <w:szCs w:val="28"/>
        </w:rPr>
        <w:t xml:space="preserve"> плановому убою. </w:t>
      </w:r>
    </w:p>
    <w:p w:rsidR="00830D24" w:rsidRPr="00DB52F1" w:rsidRDefault="00830D24" w:rsidP="00830D24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52F1">
        <w:rPr>
          <w:rFonts w:ascii="Times New Roman" w:hAnsi="Times New Roman"/>
          <w:b/>
          <w:sz w:val="28"/>
          <w:szCs w:val="28"/>
        </w:rPr>
        <w:t xml:space="preserve">По результатам плановых копрологических исследований сельскохозяйственных животных в связи </w:t>
      </w:r>
      <w:proofErr w:type="gramStart"/>
      <w:r w:rsidRPr="00DB52F1">
        <w:rPr>
          <w:rFonts w:ascii="Times New Roman" w:hAnsi="Times New Roman"/>
          <w:b/>
          <w:sz w:val="28"/>
          <w:szCs w:val="28"/>
        </w:rPr>
        <w:t>с  отсутствием</w:t>
      </w:r>
      <w:proofErr w:type="gramEnd"/>
      <w:r w:rsidRPr="00DB52F1">
        <w:rPr>
          <w:rFonts w:ascii="Times New Roman" w:hAnsi="Times New Roman"/>
          <w:b/>
          <w:sz w:val="28"/>
          <w:szCs w:val="28"/>
        </w:rPr>
        <w:t xml:space="preserve"> клинических признаков   пункты  в данных хозяйствах не были открыты. Все животные </w:t>
      </w:r>
      <w:proofErr w:type="gramStart"/>
      <w:r w:rsidRPr="00DB52F1">
        <w:rPr>
          <w:rFonts w:ascii="Times New Roman" w:hAnsi="Times New Roman"/>
          <w:b/>
          <w:sz w:val="28"/>
          <w:szCs w:val="28"/>
        </w:rPr>
        <w:t>подвергнуты  плановой</w:t>
      </w:r>
      <w:proofErr w:type="gramEnd"/>
      <w:r w:rsidRPr="00DB52F1">
        <w:rPr>
          <w:rFonts w:ascii="Times New Roman" w:hAnsi="Times New Roman"/>
          <w:b/>
          <w:sz w:val="28"/>
          <w:szCs w:val="28"/>
        </w:rPr>
        <w:t xml:space="preserve"> и вынужденной дегельминтизацией.</w:t>
      </w:r>
    </w:p>
    <w:p w:rsidR="00830D24" w:rsidRPr="00DB52F1" w:rsidRDefault="00830D24" w:rsidP="00830D2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2F1">
        <w:rPr>
          <w:rFonts w:ascii="Times New Roman" w:hAnsi="Times New Roman"/>
          <w:sz w:val="28"/>
          <w:szCs w:val="28"/>
        </w:rPr>
        <w:t xml:space="preserve">За отчетный период для установления диагноза </w:t>
      </w:r>
      <w:r w:rsidRPr="00DB52F1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Pr="00DB52F1">
        <w:rPr>
          <w:rFonts w:ascii="Times New Roman" w:hAnsi="Times New Roman"/>
          <w:b/>
          <w:sz w:val="28"/>
          <w:szCs w:val="28"/>
        </w:rPr>
        <w:t>отодектоз</w:t>
      </w:r>
      <w:proofErr w:type="spellEnd"/>
      <w:r w:rsidRPr="00DB52F1">
        <w:rPr>
          <w:rFonts w:ascii="Times New Roman" w:hAnsi="Times New Roman"/>
          <w:b/>
          <w:sz w:val="28"/>
          <w:szCs w:val="28"/>
        </w:rPr>
        <w:t xml:space="preserve"> отобрано 1 соскоб</w:t>
      </w:r>
      <w:r w:rsidRPr="00DB52F1">
        <w:rPr>
          <w:rFonts w:ascii="Times New Roman" w:hAnsi="Times New Roman"/>
          <w:sz w:val="28"/>
          <w:szCs w:val="28"/>
        </w:rPr>
        <w:t xml:space="preserve"> из ушной раковины собаки. </w:t>
      </w:r>
      <w:r w:rsidRPr="00DB52F1">
        <w:rPr>
          <w:rFonts w:ascii="Times New Roman" w:hAnsi="Times New Roman"/>
          <w:b/>
          <w:sz w:val="28"/>
          <w:szCs w:val="28"/>
        </w:rPr>
        <w:t xml:space="preserve">В 1 пробе патологического материала выявлен клещ </w:t>
      </w:r>
      <w:proofErr w:type="spellStart"/>
      <w:r w:rsidRPr="00DB52F1">
        <w:rPr>
          <w:rFonts w:ascii="Times New Roman" w:hAnsi="Times New Roman"/>
          <w:b/>
          <w:sz w:val="28"/>
          <w:szCs w:val="28"/>
          <w:lang w:val="en-US"/>
        </w:rPr>
        <w:t>Otodectes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2F1">
        <w:rPr>
          <w:rFonts w:ascii="Times New Roman" w:hAnsi="Times New Roman"/>
          <w:sz w:val="28"/>
          <w:szCs w:val="28"/>
          <w:lang w:val="en-US"/>
        </w:rPr>
        <w:t>cynotis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. Проведено лечение </w:t>
      </w:r>
      <w:proofErr w:type="spellStart"/>
      <w:r w:rsidRPr="00DB52F1">
        <w:rPr>
          <w:rFonts w:ascii="Times New Roman" w:hAnsi="Times New Roman"/>
          <w:sz w:val="28"/>
          <w:szCs w:val="28"/>
        </w:rPr>
        <w:t>акарицидными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 препаратами.</w:t>
      </w:r>
    </w:p>
    <w:p w:rsidR="00830D24" w:rsidRPr="00DB52F1" w:rsidRDefault="00830D24" w:rsidP="00830D2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2F1">
        <w:rPr>
          <w:rFonts w:ascii="Times New Roman" w:hAnsi="Times New Roman"/>
          <w:sz w:val="28"/>
          <w:szCs w:val="28"/>
        </w:rPr>
        <w:t xml:space="preserve">Для установления диагноза </w:t>
      </w:r>
      <w:r w:rsidRPr="00DB52F1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Pr="00DB52F1">
        <w:rPr>
          <w:rFonts w:ascii="Times New Roman" w:hAnsi="Times New Roman"/>
          <w:b/>
          <w:sz w:val="28"/>
          <w:szCs w:val="28"/>
        </w:rPr>
        <w:t>отодектоз</w:t>
      </w:r>
      <w:proofErr w:type="spellEnd"/>
      <w:r w:rsidRPr="00DB52F1">
        <w:rPr>
          <w:rFonts w:ascii="Times New Roman" w:hAnsi="Times New Roman"/>
          <w:b/>
          <w:sz w:val="28"/>
          <w:szCs w:val="28"/>
        </w:rPr>
        <w:t xml:space="preserve"> отобрано 3 соскоба</w:t>
      </w:r>
      <w:r w:rsidRPr="00DB52F1">
        <w:rPr>
          <w:rFonts w:ascii="Times New Roman" w:hAnsi="Times New Roman"/>
          <w:sz w:val="28"/>
          <w:szCs w:val="28"/>
        </w:rPr>
        <w:t xml:space="preserve"> из ушной раковины кошек. </w:t>
      </w:r>
      <w:r w:rsidRPr="00DB52F1">
        <w:rPr>
          <w:rFonts w:ascii="Times New Roman" w:hAnsi="Times New Roman"/>
          <w:b/>
          <w:sz w:val="28"/>
          <w:szCs w:val="28"/>
        </w:rPr>
        <w:t xml:space="preserve">В 3 пробе патологического материала выявлен клещ </w:t>
      </w:r>
      <w:proofErr w:type="spellStart"/>
      <w:r w:rsidRPr="00DB52F1">
        <w:rPr>
          <w:rFonts w:ascii="Times New Roman" w:hAnsi="Times New Roman"/>
          <w:b/>
          <w:sz w:val="28"/>
          <w:szCs w:val="28"/>
          <w:lang w:val="en-US"/>
        </w:rPr>
        <w:t>Otodectes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2F1">
        <w:rPr>
          <w:rFonts w:ascii="Times New Roman" w:hAnsi="Times New Roman"/>
          <w:sz w:val="28"/>
          <w:szCs w:val="28"/>
          <w:lang w:val="en-US"/>
        </w:rPr>
        <w:t>cynotis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. Проведено лечение </w:t>
      </w:r>
      <w:proofErr w:type="spellStart"/>
      <w:r w:rsidRPr="00DB52F1">
        <w:rPr>
          <w:rFonts w:ascii="Times New Roman" w:hAnsi="Times New Roman"/>
          <w:sz w:val="28"/>
          <w:szCs w:val="28"/>
        </w:rPr>
        <w:t>акарицидными</w:t>
      </w:r>
      <w:proofErr w:type="spellEnd"/>
      <w:r w:rsidRPr="00DB52F1">
        <w:rPr>
          <w:rFonts w:ascii="Times New Roman" w:hAnsi="Times New Roman"/>
          <w:sz w:val="28"/>
          <w:szCs w:val="28"/>
        </w:rPr>
        <w:t xml:space="preserve"> препаратами.</w:t>
      </w:r>
    </w:p>
    <w:p w:rsidR="00830D24" w:rsidRPr="00DB52F1" w:rsidRDefault="00830D24" w:rsidP="00830D2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B52F1">
        <w:rPr>
          <w:rFonts w:ascii="Times New Roman" w:hAnsi="Times New Roman"/>
          <w:sz w:val="28"/>
          <w:szCs w:val="28"/>
        </w:rPr>
        <w:t xml:space="preserve">На </w:t>
      </w:r>
      <w:r w:rsidRPr="00DB52F1">
        <w:rPr>
          <w:rFonts w:ascii="Times New Roman" w:hAnsi="Times New Roman"/>
          <w:b/>
          <w:sz w:val="28"/>
          <w:szCs w:val="28"/>
        </w:rPr>
        <w:t>стригущий лишай (микроспорию и трихофитию)</w:t>
      </w:r>
      <w:r w:rsidRPr="00DB52F1">
        <w:rPr>
          <w:rFonts w:ascii="Times New Roman" w:hAnsi="Times New Roman"/>
          <w:sz w:val="28"/>
          <w:szCs w:val="28"/>
        </w:rPr>
        <w:t xml:space="preserve"> исследовано</w:t>
      </w:r>
      <w:r w:rsidRPr="00DB52F1">
        <w:rPr>
          <w:rFonts w:ascii="Times New Roman" w:hAnsi="Times New Roman"/>
          <w:b/>
          <w:sz w:val="28"/>
          <w:szCs w:val="28"/>
        </w:rPr>
        <w:t xml:space="preserve"> 2 386</w:t>
      </w:r>
      <w:r w:rsidRPr="00DB52F1">
        <w:rPr>
          <w:rFonts w:ascii="Times New Roman" w:hAnsi="Times New Roman"/>
          <w:sz w:val="28"/>
          <w:szCs w:val="28"/>
        </w:rPr>
        <w:t xml:space="preserve"> головы кошек, принадлежащих гражданам округа, из них выявлено </w:t>
      </w:r>
      <w:r w:rsidRPr="00DB52F1">
        <w:rPr>
          <w:rFonts w:ascii="Times New Roman" w:hAnsi="Times New Roman"/>
          <w:b/>
          <w:sz w:val="28"/>
          <w:szCs w:val="28"/>
        </w:rPr>
        <w:t xml:space="preserve">5 </w:t>
      </w:r>
      <w:proofErr w:type="gramStart"/>
      <w:r w:rsidRPr="00DB52F1">
        <w:rPr>
          <w:rFonts w:ascii="Times New Roman" w:hAnsi="Times New Roman"/>
          <w:b/>
          <w:sz w:val="28"/>
          <w:szCs w:val="28"/>
        </w:rPr>
        <w:t>голов</w:t>
      </w:r>
      <w:proofErr w:type="gramEnd"/>
      <w:r w:rsidRPr="00DB52F1">
        <w:rPr>
          <w:rFonts w:ascii="Times New Roman" w:hAnsi="Times New Roman"/>
          <w:b/>
          <w:sz w:val="28"/>
          <w:szCs w:val="28"/>
        </w:rPr>
        <w:t xml:space="preserve"> зараженных спорами рода </w:t>
      </w:r>
      <w:proofErr w:type="spellStart"/>
      <w:r w:rsidRPr="00DB52F1">
        <w:rPr>
          <w:rFonts w:ascii="Times New Roman" w:hAnsi="Times New Roman"/>
          <w:b/>
          <w:sz w:val="28"/>
          <w:szCs w:val="28"/>
          <w:lang w:val="en-US"/>
        </w:rPr>
        <w:t>Microsporum</w:t>
      </w:r>
      <w:proofErr w:type="spellEnd"/>
      <w:r w:rsidRPr="00DB52F1">
        <w:rPr>
          <w:rFonts w:ascii="Times New Roman" w:hAnsi="Times New Roman"/>
          <w:b/>
          <w:sz w:val="28"/>
          <w:szCs w:val="28"/>
        </w:rPr>
        <w:t xml:space="preserve"> (зараженность 0,2%).</w:t>
      </w:r>
      <w:r w:rsidRPr="00DB52F1">
        <w:rPr>
          <w:rFonts w:ascii="Times New Roman" w:eastAsia="Arial Unicode MS" w:hAnsi="Times New Roman"/>
          <w:sz w:val="28"/>
          <w:szCs w:val="28"/>
        </w:rPr>
        <w:t xml:space="preserve">  </w:t>
      </w:r>
    </w:p>
    <w:p w:rsidR="00830D24" w:rsidRPr="00830D24" w:rsidRDefault="00830D24" w:rsidP="00830D24">
      <w:pPr>
        <w:spacing w:line="276" w:lineRule="auto"/>
      </w:pPr>
    </w:p>
    <w:sectPr w:rsidR="00830D24" w:rsidRPr="0083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02"/>
    <w:rsid w:val="00425EFF"/>
    <w:rsid w:val="00830D24"/>
    <w:rsid w:val="00A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BC26"/>
  <w15:chartTrackingRefBased/>
  <w15:docId w15:val="{7DEA4815-0247-4B4C-95DB-14AD065A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2018-06-22T05:55:00Z</dcterms:created>
  <dcterms:modified xsi:type="dcterms:W3CDTF">2018-06-22T06:10:00Z</dcterms:modified>
</cp:coreProperties>
</file>